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3A0" w:rsidRPr="00C152A7" w:rsidRDefault="005A23A0" w:rsidP="00C152A7">
      <w:pPr>
        <w:autoSpaceDE w:val="0"/>
        <w:autoSpaceDN w:val="0"/>
        <w:adjustRightInd w:val="0"/>
        <w:spacing w:line="360" w:lineRule="auto"/>
        <w:jc w:val="center"/>
        <w:rPr>
          <w:b/>
          <w:sz w:val="28"/>
          <w:szCs w:val="28"/>
          <w:lang w:val="az-Latn-AZ"/>
        </w:rPr>
      </w:pPr>
      <w:r w:rsidRPr="00C152A7">
        <w:rPr>
          <w:b/>
          <w:sz w:val="28"/>
          <w:szCs w:val="28"/>
          <w:lang w:val="az-Latn-AZ"/>
        </w:rPr>
        <w:t xml:space="preserve">MÖVZU </w:t>
      </w:r>
      <w:r w:rsidRPr="00C152A7">
        <w:rPr>
          <w:b/>
          <w:sz w:val="28"/>
          <w:szCs w:val="28"/>
          <w:lang w:val="az-Latn-AZ" w:eastAsia="ja-JP"/>
        </w:rPr>
        <w:t>№ 14.</w:t>
      </w:r>
      <w:r w:rsidRPr="00C152A7">
        <w:rPr>
          <w:b/>
          <w:sz w:val="28"/>
          <w:szCs w:val="28"/>
          <w:lang w:val="az-Latn-AZ"/>
        </w:rPr>
        <w:t xml:space="preserve"> ŞAGİRD NAİLIYYƏTLƏRİNİN MONİTORINQİ VƏ QİYMƏTLƏNDİRILMƏSİ. ŞAGİRDLƏRİN TƏLİM MÜVƏFFƏQİYYƏTİNƏ NƏZARƏT, ONUN YOXLANMASI VƏ QİYMƏTLƏNDİRİLMƏSİ YOLLARI</w:t>
      </w:r>
    </w:p>
    <w:p w:rsidR="005A23A0" w:rsidRPr="00C152A7" w:rsidRDefault="005A23A0" w:rsidP="00C152A7">
      <w:pPr>
        <w:jc w:val="both"/>
        <w:rPr>
          <w:sz w:val="28"/>
          <w:szCs w:val="28"/>
          <w:lang w:val="az-Latn-AZ"/>
        </w:rPr>
      </w:pPr>
    </w:p>
    <w:p w:rsidR="005A23A0" w:rsidRPr="0037054E" w:rsidRDefault="005A23A0" w:rsidP="0037054E">
      <w:pPr>
        <w:ind w:firstLine="708"/>
        <w:jc w:val="both"/>
        <w:rPr>
          <w:b/>
          <w:sz w:val="28"/>
          <w:szCs w:val="28"/>
          <w:lang w:val="az-Latn-AZ"/>
        </w:rPr>
      </w:pPr>
      <w:r w:rsidRPr="0037054E">
        <w:rPr>
          <w:b/>
          <w:sz w:val="28"/>
          <w:szCs w:val="28"/>
          <w:lang w:val="az-Latn-AZ"/>
        </w:rPr>
        <w:t>PLAN:</w:t>
      </w:r>
    </w:p>
    <w:p w:rsidR="005A23A0" w:rsidRPr="00C152A7" w:rsidRDefault="005A23A0" w:rsidP="00C152A7">
      <w:pPr>
        <w:jc w:val="both"/>
        <w:rPr>
          <w:sz w:val="28"/>
          <w:szCs w:val="28"/>
          <w:lang w:val="az-Latn-AZ"/>
        </w:rPr>
      </w:pPr>
    </w:p>
    <w:p w:rsidR="005A23A0" w:rsidRDefault="005A23A0" w:rsidP="00EE3F20">
      <w:pPr>
        <w:spacing w:line="360" w:lineRule="auto"/>
        <w:ind w:firstLine="708"/>
        <w:jc w:val="both"/>
        <w:rPr>
          <w:sz w:val="28"/>
          <w:szCs w:val="28"/>
          <w:lang w:val="az-Latn-AZ"/>
        </w:rPr>
      </w:pPr>
      <w:r w:rsidRPr="00EE3F20">
        <w:rPr>
          <w:b/>
          <w:sz w:val="28"/>
          <w:szCs w:val="28"/>
          <w:lang w:val="az-Latn-AZ"/>
        </w:rPr>
        <w:t>1.</w:t>
      </w:r>
      <w:r>
        <w:rPr>
          <w:sz w:val="28"/>
          <w:szCs w:val="28"/>
          <w:lang w:val="az-Latn-AZ"/>
        </w:rPr>
        <w:t xml:space="preserve"> </w:t>
      </w:r>
      <w:r w:rsidRPr="0037054E">
        <w:rPr>
          <w:sz w:val="28"/>
          <w:szCs w:val="28"/>
          <w:lang w:val="az-Latn-AZ"/>
        </w:rPr>
        <w:t xml:space="preserve">Şagird nailiyyətlərinin </w:t>
      </w:r>
      <w:r>
        <w:rPr>
          <w:sz w:val="28"/>
          <w:szCs w:val="28"/>
          <w:lang w:val="az-Latn-AZ"/>
        </w:rPr>
        <w:t xml:space="preserve">monitorinqi və </w:t>
      </w:r>
      <w:r w:rsidRPr="0037054E">
        <w:rPr>
          <w:sz w:val="28"/>
          <w:szCs w:val="28"/>
          <w:lang w:val="az-Latn-AZ"/>
        </w:rPr>
        <w:t>qiymətləndirilmə</w:t>
      </w:r>
      <w:r>
        <w:rPr>
          <w:sz w:val="28"/>
          <w:szCs w:val="28"/>
          <w:lang w:val="az-Latn-AZ"/>
        </w:rPr>
        <w:t>si;</w:t>
      </w:r>
    </w:p>
    <w:p w:rsidR="005A23A0" w:rsidRPr="00EE3F20" w:rsidRDefault="005A23A0" w:rsidP="00EE3F20">
      <w:pPr>
        <w:spacing w:line="360" w:lineRule="auto"/>
        <w:ind w:firstLine="708"/>
        <w:jc w:val="both"/>
        <w:rPr>
          <w:sz w:val="28"/>
          <w:szCs w:val="28"/>
          <w:lang w:val="az-Latn-AZ"/>
        </w:rPr>
      </w:pPr>
      <w:r w:rsidRPr="00EE3F20">
        <w:rPr>
          <w:b/>
          <w:sz w:val="28"/>
          <w:szCs w:val="28"/>
          <w:lang w:val="az-Latn-AZ"/>
        </w:rPr>
        <w:t xml:space="preserve">2. </w:t>
      </w:r>
      <w:r w:rsidRPr="00EE3F20">
        <w:rPr>
          <w:sz w:val="28"/>
          <w:szCs w:val="28"/>
          <w:lang w:val="az-Latn-AZ"/>
        </w:rPr>
        <w:t>Şagirdlərin təlim müvəffəqiyyətinə nəzarət;</w:t>
      </w:r>
    </w:p>
    <w:p w:rsidR="005A23A0" w:rsidRPr="00EE3F20" w:rsidRDefault="005A23A0" w:rsidP="00EE3F20">
      <w:pPr>
        <w:spacing w:line="360" w:lineRule="auto"/>
        <w:ind w:firstLine="708"/>
        <w:jc w:val="both"/>
        <w:rPr>
          <w:sz w:val="28"/>
          <w:szCs w:val="28"/>
          <w:lang w:val="az-Latn-AZ"/>
        </w:rPr>
      </w:pPr>
      <w:r w:rsidRPr="00EE3F20">
        <w:rPr>
          <w:b/>
          <w:sz w:val="28"/>
          <w:szCs w:val="28"/>
          <w:lang w:val="az-Latn-AZ"/>
        </w:rPr>
        <w:t>3.</w:t>
      </w:r>
      <w:r w:rsidRPr="00EE3F20">
        <w:rPr>
          <w:sz w:val="28"/>
          <w:szCs w:val="28"/>
          <w:lang w:val="az-Latn-AZ"/>
        </w:rPr>
        <w:t xml:space="preserve"> Nəzarətin yoxlanması və qiymətləndirilməsi yolları</w:t>
      </w:r>
      <w:r>
        <w:rPr>
          <w:sz w:val="28"/>
          <w:szCs w:val="28"/>
          <w:lang w:val="az-Latn-AZ"/>
        </w:rPr>
        <w:t>.</w:t>
      </w:r>
    </w:p>
    <w:p w:rsidR="005A23A0" w:rsidRPr="0037054E" w:rsidRDefault="005A23A0" w:rsidP="00C152A7">
      <w:pPr>
        <w:jc w:val="both"/>
        <w:rPr>
          <w:sz w:val="28"/>
          <w:szCs w:val="28"/>
          <w:lang w:val="az-Latn-AZ"/>
        </w:rPr>
      </w:pPr>
    </w:p>
    <w:p w:rsidR="005A23A0" w:rsidRPr="00C152A7" w:rsidRDefault="005A23A0" w:rsidP="004C09A3">
      <w:pPr>
        <w:spacing w:line="360" w:lineRule="auto"/>
        <w:ind w:firstLine="708"/>
        <w:jc w:val="both"/>
        <w:rPr>
          <w:sz w:val="28"/>
          <w:szCs w:val="28"/>
          <w:lang w:val="en-US"/>
        </w:rPr>
      </w:pPr>
      <w:r w:rsidRPr="00000430">
        <w:rPr>
          <w:b/>
          <w:sz w:val="28"/>
          <w:szCs w:val="28"/>
          <w:lang w:val="az-Latn-AZ"/>
        </w:rPr>
        <w:t>1.</w:t>
      </w:r>
      <w:r>
        <w:rPr>
          <w:sz w:val="28"/>
          <w:szCs w:val="28"/>
          <w:lang w:val="az-Latn-AZ"/>
        </w:rPr>
        <w:t xml:space="preserve"> </w:t>
      </w:r>
      <w:r w:rsidRPr="00304A8A">
        <w:rPr>
          <w:sz w:val="28"/>
          <w:szCs w:val="28"/>
          <w:lang w:val="az-Latn-AZ"/>
        </w:rPr>
        <w:t xml:space="preserve">Dövlətin, cəmiyyətin və təhsilalanların təhsil sisteminə sosial tələbi keyfiyyətli təhsildir. </w:t>
      </w:r>
      <w:r w:rsidRPr="00C152A7">
        <w:rPr>
          <w:sz w:val="28"/>
          <w:szCs w:val="28"/>
          <w:lang w:val="en-US"/>
        </w:rPr>
        <w:t xml:space="preserve">Təhsil sahəsində aparılan bütün islahatların məqsədi məhz onun keyfiyyətinin yüksəldilməsinə nail olmaqdır. </w:t>
      </w:r>
      <w:r w:rsidRPr="004A5A46">
        <w:rPr>
          <w:b/>
          <w:sz w:val="28"/>
          <w:szCs w:val="28"/>
          <w:lang w:val="en-US"/>
        </w:rPr>
        <w:t>Təhsilin keyfiyyəti</w:t>
      </w:r>
      <w:r w:rsidRPr="00C152A7">
        <w:rPr>
          <w:sz w:val="28"/>
          <w:szCs w:val="28"/>
          <w:lang w:val="en-US"/>
        </w:rPr>
        <w:t xml:space="preserve"> əldə olunan nəticələrin əvvəlcədən müəyyən olunmuş meyarlara (standartlara) nisbəti ilə müəyyən olunur. Təhsilin keyfiyyətinin müəyyənləşdirilməsində əsas göstərici şagirdin təlim nəticələridir və bu nəticələrin obyektiv qiymətləndirilməsi keyfiyyəti üzə çıxaran etibarlı mənbə hesab olunur.</w:t>
      </w:r>
      <w:r>
        <w:rPr>
          <w:sz w:val="28"/>
          <w:szCs w:val="28"/>
          <w:lang w:val="en-US"/>
        </w:rPr>
        <w:t xml:space="preserve"> </w:t>
      </w:r>
    </w:p>
    <w:p w:rsidR="005A23A0" w:rsidRPr="00C152A7" w:rsidRDefault="005A23A0" w:rsidP="004C09A3">
      <w:pPr>
        <w:spacing w:line="360" w:lineRule="auto"/>
        <w:ind w:firstLine="708"/>
        <w:jc w:val="both"/>
        <w:rPr>
          <w:sz w:val="28"/>
          <w:szCs w:val="28"/>
          <w:lang w:val="en-US"/>
        </w:rPr>
      </w:pPr>
      <w:r w:rsidRPr="00C152A7">
        <w:rPr>
          <w:sz w:val="28"/>
          <w:szCs w:val="28"/>
          <w:lang w:val="en-US"/>
        </w:rPr>
        <w:t xml:space="preserve">Yeni qiymətləndirmə sisteminin fəaliyyət mexanizmini başa düşmək üçün </w:t>
      </w:r>
      <w:r w:rsidRPr="005D0640">
        <w:rPr>
          <w:b/>
          <w:sz w:val="28"/>
          <w:szCs w:val="28"/>
          <w:lang w:val="en-US"/>
        </w:rPr>
        <w:t>qiymətləndirmə və monitorinq anlayışlarının</w:t>
      </w:r>
      <w:r w:rsidRPr="00C152A7">
        <w:rPr>
          <w:sz w:val="28"/>
          <w:szCs w:val="28"/>
          <w:lang w:val="en-US"/>
        </w:rPr>
        <w:t xml:space="preserve"> mahiyyətini bilmək lazımdır. </w:t>
      </w:r>
    </w:p>
    <w:p w:rsidR="005A23A0" w:rsidRDefault="005A23A0" w:rsidP="004C09A3">
      <w:pPr>
        <w:spacing w:line="360" w:lineRule="auto"/>
        <w:ind w:firstLine="708"/>
        <w:jc w:val="both"/>
        <w:rPr>
          <w:sz w:val="28"/>
          <w:szCs w:val="28"/>
          <w:lang w:val="en-US"/>
        </w:rPr>
      </w:pPr>
      <w:r w:rsidRPr="00C918BB">
        <w:rPr>
          <w:b/>
          <w:sz w:val="28"/>
          <w:szCs w:val="28"/>
          <w:lang w:val="en-US"/>
        </w:rPr>
        <w:t>Qiymətləndirmə</w:t>
      </w:r>
      <w:r w:rsidRPr="00C152A7">
        <w:rPr>
          <w:sz w:val="28"/>
          <w:szCs w:val="28"/>
          <w:lang w:val="en-US"/>
        </w:rPr>
        <w:t xml:space="preserve"> ölçülən parametrin qiymətinin, obyektin və ya sistemin halının qəbul olunmuş standarta nisbətdə müəyyən olunmasıdır. Bu prosedur ölçmə nəticəsinin standarta yaxınlıq dərəcəsini kəmiyyət göstəricisinə çevirməyə imkan verən qiymətləndirmə şkalasının olmasını tələb edir.</w:t>
      </w:r>
      <w:r>
        <w:rPr>
          <w:sz w:val="28"/>
          <w:szCs w:val="28"/>
          <w:lang w:val="en-US"/>
        </w:rPr>
        <w:t xml:space="preserve"> </w:t>
      </w:r>
      <w:r w:rsidRPr="00C152A7">
        <w:rPr>
          <w:sz w:val="28"/>
          <w:szCs w:val="28"/>
          <w:lang w:val="en-US"/>
        </w:rPr>
        <w:t xml:space="preserve">Bu cür müəyyən olunan qiymətləndirmə faktiki vəziyyətin qiymətləndirilməsidir. O, standartlara əsaslansa da, bəzi hallarda reallığı əks etdirməyə də bilər. Şagirdin yoxlama suallarına verdiyi cavablara da bəzən onun bilik və bacarığından əlavə kənar amillər təsir edə bilər (sağlamlıq vəziyyəti, keçirdiyi hisslər və s.). Digər tərəfdən, faktiki vəziyyətin qiymətləndirilməsi statik xarakter daşıyır və nəticələr qiymətləndirmənin aparıldığı zamandakı vəziyyəti əks etdirir. Zaman keçdikcə obyektin və ya sistemin halını xarakterizə edən parametrlər dəyişir. Əgər fasiləsiz olaraq sistemli şəkildə belə qiymətləndirmələr aparılsa, müəyyən dövr ərzində parametrin qiymətini və vəziyyətin dəyişmə dinamikasını müəyyən etmək olar. Bu proses </w:t>
      </w:r>
      <w:r w:rsidRPr="00C01686">
        <w:rPr>
          <w:b/>
          <w:sz w:val="28"/>
          <w:szCs w:val="28"/>
          <w:lang w:val="en-US"/>
        </w:rPr>
        <w:t xml:space="preserve">monitorinq </w:t>
      </w:r>
      <w:r w:rsidRPr="00C152A7">
        <w:rPr>
          <w:sz w:val="28"/>
          <w:szCs w:val="28"/>
          <w:lang w:val="en-US"/>
        </w:rPr>
        <w:t xml:space="preserve">adlanır. </w:t>
      </w:r>
      <w:r w:rsidRPr="00C01686">
        <w:rPr>
          <w:b/>
          <w:sz w:val="28"/>
          <w:szCs w:val="28"/>
          <w:lang w:val="en-US"/>
        </w:rPr>
        <w:t>Monitorinq</w:t>
      </w:r>
      <w:r w:rsidRPr="00C152A7">
        <w:rPr>
          <w:sz w:val="28"/>
          <w:szCs w:val="28"/>
          <w:lang w:val="en-US"/>
        </w:rPr>
        <w:t xml:space="preserve"> parametrin qiymətinin, obyekt və ya sistemin halının (keyfiyyət göstəricisinin) dəyişmə xüsusiyyətlərinin, bu dəyişmələrin səbəblərini, onlara təsir etmək yollarını müəyyən etməyə imkan verir. </w:t>
      </w:r>
    </w:p>
    <w:p w:rsidR="005A23A0" w:rsidRPr="00C152A7" w:rsidRDefault="005A23A0" w:rsidP="004C09A3">
      <w:pPr>
        <w:spacing w:line="360" w:lineRule="auto"/>
        <w:ind w:firstLine="708"/>
        <w:jc w:val="both"/>
        <w:rPr>
          <w:sz w:val="28"/>
          <w:szCs w:val="28"/>
          <w:lang w:val="en-US"/>
        </w:rPr>
      </w:pPr>
      <w:r w:rsidRPr="00C152A7">
        <w:rPr>
          <w:sz w:val="28"/>
          <w:szCs w:val="28"/>
          <w:lang w:val="en-US"/>
        </w:rPr>
        <w:t xml:space="preserve">Beləliklə, monitorinq baş verən dəyişikliklərin xüsusiyyətlərini öyrənmək və müvafiq qərarların qəbul edilməsi məqsədi ilə vəziyyət haqqında informasiyanın fasiləsiz və sistemli şəkildə yığılması və təhlili prosesidir. Müasir dövrdə monitorinq müxtəlif fəaliyyət sahələrində, o cümlədən təhsildə uğurla tətbiq olunan texnologiya kimi qəbul olunur. </w:t>
      </w:r>
    </w:p>
    <w:p w:rsidR="005A23A0" w:rsidRPr="00C152A7" w:rsidRDefault="005A23A0" w:rsidP="004C09A3">
      <w:pPr>
        <w:spacing w:line="360" w:lineRule="auto"/>
        <w:ind w:firstLine="708"/>
        <w:jc w:val="both"/>
        <w:rPr>
          <w:sz w:val="28"/>
          <w:szCs w:val="28"/>
          <w:lang w:val="en-US"/>
        </w:rPr>
      </w:pPr>
      <w:r w:rsidRPr="00C152A7">
        <w:rPr>
          <w:sz w:val="28"/>
          <w:szCs w:val="28"/>
          <w:lang w:val="en-US"/>
        </w:rPr>
        <w:t xml:space="preserve">Göründüyü kimi, qiymətləndirmə və monitorinq anlayışları bir-birilə əlaqəli, daha doğrusu biri (qiymətləndirmə) digərinə (monitorinqə) xidmət edən anlayışlardır. Qiymətləndirmə faktiki vəziyyətin, monitorinq isə vəziyyətin dəyişmə dinamikasının, başqa sözlə, prosesin qiymətləndirilməsidir. Monitorinq faktiki vəziyyətin müntəzəm şəkildə qiymətləndirilməsi nəticəsində alınan informasiyanın toplanması və təhlil edilməsi yolu ilə həyata keçirilir. </w:t>
      </w:r>
    </w:p>
    <w:p w:rsidR="005A23A0" w:rsidRPr="00C152A7" w:rsidRDefault="005A23A0" w:rsidP="00FD0BF7">
      <w:pPr>
        <w:spacing w:line="360" w:lineRule="auto"/>
        <w:ind w:firstLine="708"/>
        <w:jc w:val="both"/>
        <w:rPr>
          <w:sz w:val="28"/>
          <w:szCs w:val="28"/>
          <w:lang w:val="en-US"/>
        </w:rPr>
      </w:pPr>
      <w:r w:rsidRPr="00FD0BF7">
        <w:rPr>
          <w:b/>
          <w:sz w:val="28"/>
          <w:szCs w:val="28"/>
          <w:lang w:val="en-US"/>
        </w:rPr>
        <w:t>Monitorinq sözü</w:t>
      </w:r>
      <w:r w:rsidRPr="00C152A7">
        <w:rPr>
          <w:sz w:val="28"/>
          <w:szCs w:val="28"/>
          <w:lang w:val="en-US"/>
        </w:rPr>
        <w:t xml:space="preserve"> latın mənşə</w:t>
      </w:r>
      <w:r>
        <w:rPr>
          <w:sz w:val="28"/>
          <w:szCs w:val="28"/>
          <w:lang w:val="en-US"/>
        </w:rPr>
        <w:t>li “monere”</w:t>
      </w:r>
      <w:r w:rsidRPr="00C152A7">
        <w:rPr>
          <w:sz w:val="28"/>
          <w:szCs w:val="28"/>
          <w:lang w:val="en-US"/>
        </w:rPr>
        <w:t xml:space="preserve"> fe</w:t>
      </w:r>
      <w:r>
        <w:rPr>
          <w:sz w:val="28"/>
          <w:szCs w:val="28"/>
          <w:lang w:val="en-US"/>
        </w:rPr>
        <w:t>i</w:t>
      </w:r>
      <w:r w:rsidRPr="00C152A7">
        <w:rPr>
          <w:sz w:val="28"/>
          <w:szCs w:val="28"/>
          <w:lang w:val="en-US"/>
        </w:rPr>
        <w:t>lində</w:t>
      </w:r>
      <w:r>
        <w:rPr>
          <w:sz w:val="28"/>
          <w:szCs w:val="28"/>
          <w:lang w:val="en-US"/>
        </w:rPr>
        <w:t>n götürülüb, “</w:t>
      </w:r>
      <w:r w:rsidRPr="00C152A7">
        <w:rPr>
          <w:sz w:val="28"/>
          <w:szCs w:val="28"/>
          <w:lang w:val="en-US"/>
        </w:rPr>
        <w:t>xəbərdar etmə</w:t>
      </w:r>
      <w:r>
        <w:rPr>
          <w:sz w:val="28"/>
          <w:szCs w:val="28"/>
          <w:lang w:val="en-US"/>
        </w:rPr>
        <w:t>k”</w:t>
      </w:r>
      <w:r w:rsidRPr="00C152A7">
        <w:rPr>
          <w:sz w:val="28"/>
          <w:szCs w:val="28"/>
          <w:lang w:val="en-US"/>
        </w:rPr>
        <w:t xml:space="preserve"> mənasını verir. Monitorinq müəyyən fəaliyyət növünün və onun inkişafının sistemli və məqsədli şəkildə müşahidə edilməsi və nəticələrin qeydə alınmasıdır. </w:t>
      </w:r>
    </w:p>
    <w:p w:rsidR="005A23A0" w:rsidRPr="00C152A7" w:rsidRDefault="005A23A0" w:rsidP="00D47CD5">
      <w:pPr>
        <w:spacing w:line="360" w:lineRule="auto"/>
        <w:ind w:firstLine="708"/>
        <w:jc w:val="both"/>
        <w:rPr>
          <w:sz w:val="28"/>
          <w:szCs w:val="28"/>
          <w:lang w:val="en-US"/>
        </w:rPr>
      </w:pPr>
      <w:r w:rsidRPr="00C152A7">
        <w:rPr>
          <w:sz w:val="28"/>
          <w:szCs w:val="28"/>
          <w:lang w:val="en-US"/>
        </w:rPr>
        <w:t>Müasir dövrümüzdə təhsil sisteminin monitorinqini təhsil keyfiyyətinə nəzarəti təmin edən ən vacib mexanizm hesab etmək olar.</w:t>
      </w:r>
    </w:p>
    <w:p w:rsidR="005A23A0" w:rsidRPr="00C152A7" w:rsidRDefault="005A23A0" w:rsidP="00D47CD5">
      <w:pPr>
        <w:spacing w:line="360" w:lineRule="auto"/>
        <w:ind w:firstLine="708"/>
        <w:jc w:val="both"/>
        <w:rPr>
          <w:sz w:val="28"/>
          <w:szCs w:val="28"/>
          <w:lang w:val="en-US"/>
        </w:rPr>
      </w:pPr>
      <w:r w:rsidRPr="00C152A7">
        <w:rPr>
          <w:sz w:val="28"/>
          <w:szCs w:val="28"/>
          <w:lang w:val="en-US"/>
        </w:rPr>
        <w:t xml:space="preserve">Şagird nailiyyətlərinin monitorinqindən alınan məlumatlar vasitəsilə məktəb fəaliyyətinin hazırkı vəziyyətini sistemli və obyektiv şəkildə proqnozlaşdırmaq mümkündür. </w:t>
      </w:r>
    </w:p>
    <w:p w:rsidR="005A23A0" w:rsidRPr="00C152A7" w:rsidRDefault="005A23A0" w:rsidP="002D464D">
      <w:pPr>
        <w:spacing w:line="360" w:lineRule="auto"/>
        <w:ind w:firstLine="708"/>
        <w:jc w:val="both"/>
        <w:rPr>
          <w:sz w:val="28"/>
          <w:szCs w:val="28"/>
          <w:lang w:val="en-US"/>
        </w:rPr>
      </w:pPr>
      <w:r w:rsidRPr="00C152A7">
        <w:rPr>
          <w:sz w:val="28"/>
          <w:szCs w:val="28"/>
          <w:lang w:val="en-US"/>
        </w:rPr>
        <w:t xml:space="preserve">Yeni qiymətləndirmə sisteminin əsasında şagirdlərin təlim fəaliyyətlərinin ardıcıl və sistemli şəkildə qiymətləndirilməsi, nəticələrin təhlili və müvafiq qərarların qəbul edilməsi dayanır. Şagird nailiyyətinin qiymətləndirilməsi </w:t>
      </w:r>
      <w:r w:rsidRPr="005F27AD">
        <w:rPr>
          <w:b/>
          <w:sz w:val="28"/>
          <w:szCs w:val="28"/>
          <w:lang w:val="en-US"/>
        </w:rPr>
        <w:t>məktəbdaxili, milli və beynəlxalq olmaqla üç istiqamətdə</w:t>
      </w:r>
      <w:r w:rsidRPr="00C152A7">
        <w:rPr>
          <w:sz w:val="28"/>
          <w:szCs w:val="28"/>
          <w:lang w:val="en-US"/>
        </w:rPr>
        <w:t xml:space="preserve"> aparılır. Əslində bunlar yeni qiymətləndirmə sisteminə daxil olan və bir-birindən asılı olmadan fəaliyyət göstərən alt-sistemlərdir. Onların arasında ən əhatəli və əhəmiyyətli olan </w:t>
      </w:r>
      <w:r w:rsidRPr="0073409C">
        <w:rPr>
          <w:b/>
          <w:sz w:val="28"/>
          <w:szCs w:val="28"/>
          <w:lang w:val="en-US"/>
        </w:rPr>
        <w:t>məktəbdaxili qiymətləndirmədir</w:t>
      </w:r>
      <w:r w:rsidRPr="00C152A7">
        <w:rPr>
          <w:sz w:val="28"/>
          <w:szCs w:val="28"/>
          <w:lang w:val="en-US"/>
        </w:rPr>
        <w:t>.</w:t>
      </w:r>
    </w:p>
    <w:p w:rsidR="005A23A0" w:rsidRPr="00C152A7" w:rsidRDefault="005A23A0" w:rsidP="0073409C">
      <w:pPr>
        <w:spacing w:line="360" w:lineRule="auto"/>
        <w:ind w:firstLine="708"/>
        <w:jc w:val="both"/>
        <w:rPr>
          <w:sz w:val="28"/>
          <w:szCs w:val="28"/>
          <w:lang w:val="en-US"/>
        </w:rPr>
      </w:pPr>
      <w:r w:rsidRPr="0073409C">
        <w:rPr>
          <w:b/>
          <w:sz w:val="28"/>
          <w:szCs w:val="28"/>
          <w:lang w:val="en-US"/>
        </w:rPr>
        <w:t>Məktəbdaxili qiymətləndirmənin əsasını</w:t>
      </w:r>
      <w:r w:rsidRPr="00C152A7">
        <w:rPr>
          <w:sz w:val="28"/>
          <w:szCs w:val="28"/>
          <w:lang w:val="en-US"/>
        </w:rPr>
        <w:t xml:space="preserve"> təşkil edən şagird irəliləyişlərinin monitorinqi sistemi dərs ili ərzində şagirdin təlim, müəllimin tədris fəaliyyətini fənn üzrə müəyyən olunmuş təlim nəticələrinin əldə olunmasına istiqamətləndirən və dərs ilinin sonunda hər iki tərəfin fəaliyyətini qiymətləndirməyə imkan verən texnologiya kimi düşünülmüşdür. </w:t>
      </w:r>
    </w:p>
    <w:p w:rsidR="005A23A0" w:rsidRDefault="005A23A0" w:rsidP="002D464D">
      <w:pPr>
        <w:spacing w:line="360" w:lineRule="auto"/>
        <w:ind w:firstLine="708"/>
        <w:jc w:val="both"/>
        <w:rPr>
          <w:sz w:val="28"/>
          <w:szCs w:val="28"/>
          <w:lang w:val="en-US"/>
        </w:rPr>
      </w:pPr>
      <w:r w:rsidRPr="0073409C">
        <w:rPr>
          <w:b/>
          <w:sz w:val="28"/>
          <w:szCs w:val="28"/>
          <w:lang w:val="en-US"/>
        </w:rPr>
        <w:t>Milli qiymətləndirmə</w:t>
      </w:r>
      <w:r w:rsidRPr="00C152A7">
        <w:rPr>
          <w:sz w:val="28"/>
          <w:szCs w:val="28"/>
          <w:lang w:val="en-US"/>
        </w:rPr>
        <w:t xml:space="preserve"> mövcud təhsil proqramlarının (kurikulumların) real tələbata uyğunluğunu araşdırmağa, onların keyfiyyətini müəyyənləşdirməyə, beynəlxalq qiymətləndirmənin nəticələri isə ölkədə təhsilin keyfiyyətinin digər ölkələrlə müqayisəsinə imkan yaradır. </w:t>
      </w:r>
    </w:p>
    <w:p w:rsidR="005A23A0" w:rsidRPr="0046621E" w:rsidRDefault="005A23A0" w:rsidP="0046621E">
      <w:pPr>
        <w:spacing w:line="360" w:lineRule="auto"/>
        <w:ind w:firstLine="708"/>
        <w:jc w:val="both"/>
        <w:rPr>
          <w:sz w:val="28"/>
          <w:szCs w:val="28"/>
          <w:lang w:val="az-Latn-AZ"/>
        </w:rPr>
      </w:pPr>
      <w:r w:rsidRPr="0046621E">
        <w:rPr>
          <w:b/>
          <w:sz w:val="28"/>
          <w:szCs w:val="28"/>
          <w:lang w:val="az-Latn-AZ"/>
        </w:rPr>
        <w:t>Beynəlxalq qiymətləndirmə</w:t>
      </w:r>
      <w:r w:rsidRPr="0046621E">
        <w:rPr>
          <w:sz w:val="28"/>
          <w:szCs w:val="28"/>
          <w:lang w:val="az-Latn-AZ"/>
        </w:rPr>
        <w:t xml:space="preserve"> müxtəlif ölkələrin</w:t>
      </w:r>
      <w:r>
        <w:rPr>
          <w:sz w:val="28"/>
          <w:szCs w:val="28"/>
          <w:lang w:val="az-Latn-AZ"/>
        </w:rPr>
        <w:t xml:space="preserve"> </w:t>
      </w:r>
      <w:r w:rsidRPr="0046621E">
        <w:rPr>
          <w:sz w:val="28"/>
          <w:szCs w:val="28"/>
          <w:lang w:val="az-Latn-AZ"/>
        </w:rPr>
        <w:t xml:space="preserve">15 yaşlı şagirdlərinin nailiyyətlərinin qiymətləndirilməsidir. </w:t>
      </w:r>
      <w:r>
        <w:rPr>
          <w:sz w:val="28"/>
          <w:szCs w:val="28"/>
          <w:lang w:val="az-Latn-AZ"/>
        </w:rPr>
        <w:t>Bu</w:t>
      </w:r>
      <w:r w:rsidRPr="0046621E">
        <w:rPr>
          <w:sz w:val="28"/>
          <w:szCs w:val="28"/>
          <w:lang w:val="az-Latn-AZ"/>
        </w:rPr>
        <w:t>, vəziyyətin digər ölkələrlə müqayisəsi</w:t>
      </w:r>
      <w:r>
        <w:rPr>
          <w:sz w:val="28"/>
          <w:szCs w:val="28"/>
          <w:lang w:val="az-Latn-AZ"/>
        </w:rPr>
        <w:t xml:space="preserve"> </w:t>
      </w:r>
      <w:r w:rsidRPr="0046621E">
        <w:rPr>
          <w:sz w:val="28"/>
          <w:szCs w:val="28"/>
          <w:lang w:val="az-Latn-AZ"/>
        </w:rPr>
        <w:t xml:space="preserve">üçün şərait yaradır.  </w:t>
      </w:r>
    </w:p>
    <w:p w:rsidR="005A23A0" w:rsidRPr="00C152A7" w:rsidRDefault="005A23A0" w:rsidP="00D47CD5">
      <w:pPr>
        <w:spacing w:line="360" w:lineRule="auto"/>
        <w:ind w:firstLine="708"/>
        <w:jc w:val="both"/>
        <w:rPr>
          <w:sz w:val="28"/>
          <w:szCs w:val="28"/>
          <w:lang w:val="en-US"/>
        </w:rPr>
      </w:pPr>
      <w:r w:rsidRPr="0046621E">
        <w:rPr>
          <w:b/>
          <w:sz w:val="28"/>
          <w:szCs w:val="28"/>
          <w:lang w:val="az-Latn-AZ"/>
        </w:rPr>
        <w:t>2.</w:t>
      </w:r>
      <w:r w:rsidRPr="0046621E">
        <w:rPr>
          <w:sz w:val="28"/>
          <w:szCs w:val="28"/>
          <w:lang w:val="az-Latn-AZ"/>
        </w:rPr>
        <w:t xml:space="preserve"> </w:t>
      </w:r>
      <w:r w:rsidRPr="0046621E">
        <w:rPr>
          <w:b/>
          <w:sz w:val="28"/>
          <w:szCs w:val="28"/>
          <w:lang w:val="az-Latn-AZ"/>
        </w:rPr>
        <w:t xml:space="preserve">Nəzarət </w:t>
      </w:r>
      <w:r w:rsidRPr="0046621E">
        <w:rPr>
          <w:sz w:val="28"/>
          <w:szCs w:val="28"/>
          <w:lang w:val="az-Latn-AZ"/>
        </w:rPr>
        <w:t xml:space="preserve">təlim prosesinin mühüm ünsürlərindən biridir. </w:t>
      </w:r>
      <w:r w:rsidRPr="00C152A7">
        <w:rPr>
          <w:sz w:val="28"/>
          <w:szCs w:val="28"/>
          <w:lang w:val="en-US"/>
        </w:rPr>
        <w:t xml:space="preserve">Nəzarət yoxlama və qiymətləndirmə ilə birlikdə təlimin son pilləsini təşkil edir. </w:t>
      </w:r>
      <w:r w:rsidRPr="00946AB7">
        <w:rPr>
          <w:b/>
          <w:sz w:val="28"/>
          <w:szCs w:val="28"/>
          <w:lang w:val="en-US"/>
        </w:rPr>
        <w:t>Nəzarət dedikdə,</w:t>
      </w:r>
      <w:r w:rsidRPr="00C152A7">
        <w:rPr>
          <w:sz w:val="28"/>
          <w:szCs w:val="28"/>
          <w:lang w:val="en-US"/>
        </w:rPr>
        <w:t xml:space="preserve"> əldə olunan nəticəni qarşıya qoyulmuş məqsədlə tutuşdurmaq başa düşülür. Müəllim həm təlim prosesinin gedişinə, həm də nəticəsinə (şagirdlərin bilik və bacarıqlarının səviyyəsinə) nəzarəti həyata keçirir.</w:t>
      </w:r>
    </w:p>
    <w:p w:rsidR="005A23A0" w:rsidRPr="00C152A7" w:rsidRDefault="005A23A0" w:rsidP="00D47CD5">
      <w:pPr>
        <w:spacing w:line="360" w:lineRule="auto"/>
        <w:ind w:firstLine="708"/>
        <w:jc w:val="both"/>
        <w:rPr>
          <w:sz w:val="28"/>
          <w:szCs w:val="28"/>
          <w:lang w:val="en-US"/>
        </w:rPr>
      </w:pPr>
      <w:r w:rsidRPr="00C152A7">
        <w:rPr>
          <w:sz w:val="28"/>
          <w:szCs w:val="28"/>
          <w:lang w:val="en-US"/>
        </w:rPr>
        <w:t xml:space="preserve">Pedaqoji nəzarətin </w:t>
      </w:r>
      <w:r w:rsidRPr="009A407C">
        <w:rPr>
          <w:b/>
          <w:sz w:val="28"/>
          <w:szCs w:val="28"/>
          <w:lang w:val="en-US"/>
        </w:rPr>
        <w:t>bir neçə</w:t>
      </w:r>
      <w:r w:rsidRPr="00C152A7">
        <w:rPr>
          <w:sz w:val="28"/>
          <w:szCs w:val="28"/>
          <w:lang w:val="en-US"/>
        </w:rPr>
        <w:t xml:space="preserve"> </w:t>
      </w:r>
      <w:r w:rsidRPr="009A407C">
        <w:rPr>
          <w:b/>
          <w:sz w:val="28"/>
          <w:szCs w:val="28"/>
          <w:lang w:val="en-US"/>
        </w:rPr>
        <w:t>funksiyası</w:t>
      </w:r>
      <w:r w:rsidRPr="00C152A7">
        <w:rPr>
          <w:sz w:val="28"/>
          <w:szCs w:val="28"/>
          <w:lang w:val="en-US"/>
        </w:rPr>
        <w:t xml:space="preserve"> vardır: </w:t>
      </w:r>
      <w:r w:rsidRPr="009A407C">
        <w:rPr>
          <w:b/>
          <w:sz w:val="28"/>
          <w:szCs w:val="28"/>
          <w:lang w:val="en-US"/>
        </w:rPr>
        <w:t>yoxlama funksiyası</w:t>
      </w:r>
      <w:r w:rsidRPr="00C152A7">
        <w:rPr>
          <w:sz w:val="28"/>
          <w:szCs w:val="28"/>
          <w:lang w:val="en-US"/>
        </w:rPr>
        <w:t xml:space="preserve"> (mənimsəmə səviyyəsini üzə çıxarmaq), </w:t>
      </w:r>
      <w:r w:rsidRPr="009A407C">
        <w:rPr>
          <w:b/>
          <w:sz w:val="28"/>
          <w:szCs w:val="28"/>
          <w:lang w:val="en-US"/>
        </w:rPr>
        <w:t>diaqnostik funksiya</w:t>
      </w:r>
      <w:r w:rsidRPr="00C152A7">
        <w:rPr>
          <w:sz w:val="28"/>
          <w:szCs w:val="28"/>
          <w:lang w:val="en-US"/>
        </w:rPr>
        <w:t xml:space="preserve"> (çətinlikləri, onların səbəblərini müəyyən etmək), </w:t>
      </w:r>
      <w:r w:rsidRPr="009A407C">
        <w:rPr>
          <w:b/>
          <w:sz w:val="28"/>
          <w:szCs w:val="28"/>
          <w:lang w:val="en-US"/>
        </w:rPr>
        <w:t>proqnostik funksiya</w:t>
      </w:r>
      <w:r w:rsidRPr="00C152A7">
        <w:rPr>
          <w:sz w:val="28"/>
          <w:szCs w:val="28"/>
          <w:lang w:val="en-US"/>
        </w:rPr>
        <w:t xml:space="preserve"> (təlimi, mənimsəməni təkmilləşdirmək yollarını müəyyən etmək), tərbiyə funksiyası (məsuliyyət, özünə inam hissi formalaşdırmaq, müəllim və şagirdləri fəallaşdırmaq).</w:t>
      </w:r>
    </w:p>
    <w:p w:rsidR="005A23A0" w:rsidRPr="00C152A7" w:rsidRDefault="005A23A0" w:rsidP="00D47CD5">
      <w:pPr>
        <w:spacing w:line="360" w:lineRule="auto"/>
        <w:ind w:firstLine="708"/>
        <w:jc w:val="both"/>
        <w:rPr>
          <w:sz w:val="28"/>
          <w:szCs w:val="28"/>
          <w:lang w:val="en-US"/>
        </w:rPr>
      </w:pPr>
      <w:r w:rsidRPr="00C152A7">
        <w:rPr>
          <w:sz w:val="28"/>
          <w:szCs w:val="28"/>
          <w:lang w:val="en-US"/>
        </w:rPr>
        <w:t xml:space="preserve">Təlimdə nəzarət bir çox cəhətdən əhəmiyyətlidir. O, həm şagird və müəllim üçün, həm də valideynlər, məktəb rəhbərliyi və dövlət üçün vacibdir. Şagird bu yolla öz təlim uğurları və ya uğursuzluqları haqda məlumat əldə edir (daxili əks əlaqə), təlimə səy və məsuliyyətini artırır. Müəllim şagirdlərin təlim səviyyəsi haqda məlumat alır (xarici əks əlaqə), öz iş metodlarını təkmilləşdirir. Valideynlər, məktəb rəhbərləri və dövlət orqanları nəzarət (yoxlama və qiymətlər) sayəsində təlim vəziyyəti ilə </w:t>
      </w:r>
      <w:smartTag w:uri="urn:schemas-microsoft-com:office:smarttags" w:element="place">
        <w:smartTag w:uri="urn:schemas-microsoft-com:office:smarttags" w:element="City">
          <w:r w:rsidRPr="00C152A7">
            <w:rPr>
              <w:sz w:val="28"/>
              <w:szCs w:val="28"/>
              <w:lang w:val="en-US"/>
            </w:rPr>
            <w:t>tanış</w:t>
          </w:r>
        </w:smartTag>
      </w:smartTag>
      <w:r w:rsidRPr="00C152A7">
        <w:rPr>
          <w:sz w:val="28"/>
          <w:szCs w:val="28"/>
          <w:lang w:val="en-US"/>
        </w:rPr>
        <w:t xml:space="preserve"> olur, təlimə nəzarət və rəhbərliyi gücləndirirlər.</w:t>
      </w:r>
    </w:p>
    <w:p w:rsidR="005A23A0" w:rsidRPr="00C152A7" w:rsidRDefault="005A23A0" w:rsidP="00D47CD5">
      <w:pPr>
        <w:spacing w:line="360" w:lineRule="auto"/>
        <w:ind w:firstLine="708"/>
        <w:jc w:val="both"/>
        <w:rPr>
          <w:sz w:val="28"/>
          <w:szCs w:val="28"/>
          <w:lang w:val="en-US"/>
        </w:rPr>
      </w:pPr>
      <w:r w:rsidRPr="00C152A7">
        <w:rPr>
          <w:sz w:val="28"/>
          <w:szCs w:val="28"/>
          <w:lang w:val="en-US"/>
        </w:rPr>
        <w:t xml:space="preserve">Nəzarət </w:t>
      </w:r>
      <w:r w:rsidRPr="009A407C">
        <w:rPr>
          <w:b/>
          <w:sz w:val="28"/>
          <w:szCs w:val="28"/>
          <w:lang w:val="en-US"/>
        </w:rPr>
        <w:t>müxtəlif növlərdə</w:t>
      </w:r>
      <w:r w:rsidRPr="00C152A7">
        <w:rPr>
          <w:sz w:val="28"/>
          <w:szCs w:val="28"/>
          <w:lang w:val="en-US"/>
        </w:rPr>
        <w:t xml:space="preserve"> olur. Keçirilmə vaxtı və həll etdiyi vəzifələrə görə cari (gündəlik), tematik (iri mövzu və bölmə üzrə), dövri (vaxtaşırı, rüblərin sonunda) və yekun nəzarəti (ilin sonunda) fərqləndirilir.</w:t>
      </w:r>
    </w:p>
    <w:p w:rsidR="005A23A0" w:rsidRPr="00C152A7" w:rsidRDefault="005A23A0" w:rsidP="00D47CD5">
      <w:pPr>
        <w:spacing w:line="360" w:lineRule="auto"/>
        <w:ind w:firstLine="708"/>
        <w:jc w:val="both"/>
        <w:rPr>
          <w:sz w:val="28"/>
          <w:szCs w:val="28"/>
          <w:lang w:val="en-US"/>
        </w:rPr>
      </w:pPr>
      <w:r w:rsidRPr="00C152A7">
        <w:rPr>
          <w:sz w:val="28"/>
          <w:szCs w:val="28"/>
          <w:lang w:val="en-US"/>
        </w:rPr>
        <w:t xml:space="preserve">Pedaqoji nəzarətin səmərəsi üçün ona bir sıra </w:t>
      </w:r>
      <w:r w:rsidRPr="008563BB">
        <w:rPr>
          <w:b/>
          <w:sz w:val="28"/>
          <w:szCs w:val="28"/>
          <w:lang w:val="en-US"/>
        </w:rPr>
        <w:t xml:space="preserve">tələblər </w:t>
      </w:r>
      <w:r w:rsidRPr="00C152A7">
        <w:rPr>
          <w:sz w:val="28"/>
          <w:szCs w:val="28"/>
          <w:lang w:val="en-US"/>
        </w:rPr>
        <w:t>verilir:</w:t>
      </w:r>
    </w:p>
    <w:p w:rsidR="005A23A0" w:rsidRPr="00C152A7" w:rsidRDefault="005A23A0" w:rsidP="00D47CD5">
      <w:pPr>
        <w:spacing w:line="360" w:lineRule="auto"/>
        <w:ind w:firstLine="708"/>
        <w:jc w:val="both"/>
        <w:rPr>
          <w:sz w:val="28"/>
          <w:szCs w:val="28"/>
          <w:lang w:val="en-US"/>
        </w:rPr>
      </w:pPr>
      <w:r w:rsidRPr="00D47CD5">
        <w:rPr>
          <w:b/>
          <w:sz w:val="28"/>
          <w:szCs w:val="28"/>
          <w:lang w:val="en-US"/>
        </w:rPr>
        <w:t>a)</w:t>
      </w:r>
      <w:r w:rsidRPr="00C152A7">
        <w:rPr>
          <w:sz w:val="28"/>
          <w:szCs w:val="28"/>
          <w:lang w:val="en-US"/>
        </w:rPr>
        <w:t xml:space="preserve"> nəzarət zamanı müəllim xeyirxah, diqqətli və qayğıkeş olmalı, pedaqoji takt, dözüm göstərməlidir. O, şagirdlərin səhvlərini səbirlə düzəltməli, bu zaman kobudluğa və əsəbiliyə yol verməməlidir;</w:t>
      </w:r>
    </w:p>
    <w:p w:rsidR="005A23A0" w:rsidRPr="00C152A7" w:rsidRDefault="005A23A0" w:rsidP="00D47CD5">
      <w:pPr>
        <w:spacing w:line="360" w:lineRule="auto"/>
        <w:ind w:firstLine="708"/>
        <w:jc w:val="both"/>
        <w:rPr>
          <w:sz w:val="28"/>
          <w:szCs w:val="28"/>
          <w:lang w:val="en-US"/>
        </w:rPr>
      </w:pPr>
      <w:r w:rsidRPr="00D47CD5">
        <w:rPr>
          <w:b/>
          <w:sz w:val="28"/>
          <w:szCs w:val="28"/>
          <w:lang w:val="en-US"/>
        </w:rPr>
        <w:t>b)</w:t>
      </w:r>
      <w:r w:rsidRPr="00C152A7">
        <w:rPr>
          <w:sz w:val="28"/>
          <w:szCs w:val="28"/>
          <w:lang w:val="en-US"/>
        </w:rPr>
        <w:t xml:space="preserve"> nəzarət hərtərəfli olmalı, təlimin həm kəmiyyətini, həm də keyfiyyətini aşkara çıxarmağa yönəlməlidir;</w:t>
      </w:r>
    </w:p>
    <w:p w:rsidR="005A23A0" w:rsidRPr="00C152A7" w:rsidRDefault="005A23A0" w:rsidP="00D47CD5">
      <w:pPr>
        <w:spacing w:line="360" w:lineRule="auto"/>
        <w:ind w:firstLine="708"/>
        <w:jc w:val="both"/>
        <w:rPr>
          <w:sz w:val="28"/>
          <w:szCs w:val="28"/>
          <w:lang w:val="en-US"/>
        </w:rPr>
      </w:pPr>
      <w:r w:rsidRPr="00D47CD5">
        <w:rPr>
          <w:b/>
          <w:sz w:val="28"/>
          <w:szCs w:val="28"/>
          <w:lang w:val="en-US"/>
        </w:rPr>
        <w:t>c)</w:t>
      </w:r>
      <w:r w:rsidRPr="00C152A7">
        <w:rPr>
          <w:sz w:val="28"/>
          <w:szCs w:val="28"/>
          <w:lang w:val="en-US"/>
        </w:rPr>
        <w:t xml:space="preserve"> nəzarət müntəzəm olmalıdır: müəllim təlimin bütün gedişində, dərs boyu şagirdin təliminə nəzarət etməli, onu tənzim etməlidir. Bu halda şagirdlərin təlimə məsuliyyəti, səyi və fəallığı artır;</w:t>
      </w:r>
    </w:p>
    <w:p w:rsidR="005A23A0" w:rsidRPr="00C152A7" w:rsidRDefault="005A23A0" w:rsidP="00D47CD5">
      <w:pPr>
        <w:spacing w:line="360" w:lineRule="auto"/>
        <w:ind w:firstLine="708"/>
        <w:jc w:val="both"/>
        <w:rPr>
          <w:sz w:val="28"/>
          <w:szCs w:val="28"/>
          <w:lang w:val="en-US"/>
        </w:rPr>
      </w:pPr>
      <w:r w:rsidRPr="00D47CD5">
        <w:rPr>
          <w:b/>
          <w:sz w:val="28"/>
          <w:szCs w:val="28"/>
          <w:lang w:val="en-US"/>
        </w:rPr>
        <w:t>ç)</w:t>
      </w:r>
      <w:r w:rsidRPr="00C152A7">
        <w:rPr>
          <w:sz w:val="28"/>
          <w:szCs w:val="28"/>
          <w:lang w:val="en-US"/>
        </w:rPr>
        <w:t xml:space="preserve"> nəzarət konkret və müyəssər olmalıdır: aşkara çıxarılan müsbət və mənfi cəhətlərin nədən ibarət olması dəqiq müəyyən edilməli, verilən tapşırıqlar və məsləhətlər konkret və gücə uyğun olmalıdır. Bu, nəzarətin təsirini artırır.</w:t>
      </w:r>
    </w:p>
    <w:p w:rsidR="005A23A0" w:rsidRPr="00C152A7" w:rsidRDefault="005A23A0" w:rsidP="00D47CD5">
      <w:pPr>
        <w:spacing w:line="360" w:lineRule="auto"/>
        <w:ind w:firstLine="708"/>
        <w:jc w:val="both"/>
        <w:rPr>
          <w:sz w:val="28"/>
          <w:szCs w:val="28"/>
          <w:lang w:val="en-US"/>
        </w:rPr>
      </w:pPr>
      <w:r>
        <w:rPr>
          <w:b/>
          <w:sz w:val="28"/>
          <w:szCs w:val="28"/>
          <w:lang w:val="en-US"/>
        </w:rPr>
        <w:t xml:space="preserve">3. </w:t>
      </w:r>
      <w:r w:rsidRPr="00C152A7">
        <w:rPr>
          <w:sz w:val="28"/>
          <w:szCs w:val="28"/>
          <w:lang w:val="en-US"/>
        </w:rPr>
        <w:t>Qiymətləndirmə təlim prosesini tamamlayan pillədir. O, təlimin səmərə və keyfiyyətini yüksəltməyə, əks əlaqəni təmin etməyə, müəllim və şagirdlərdə məsuliyyət hissini artırmağa, təlimi stimullaşdırmağa imkan verir. Hamı öz işinə verilən qiymətə qarşı böyük maraq və həssaslıq göstərir. Şagirdlərdə isə bu maraq daha güclü olur.</w:t>
      </w:r>
    </w:p>
    <w:p w:rsidR="005A23A0" w:rsidRPr="00C152A7" w:rsidRDefault="005A23A0" w:rsidP="00D47CD5">
      <w:pPr>
        <w:spacing w:line="360" w:lineRule="auto"/>
        <w:ind w:firstLine="708"/>
        <w:jc w:val="both"/>
        <w:rPr>
          <w:sz w:val="28"/>
          <w:szCs w:val="28"/>
          <w:lang w:val="en-US"/>
        </w:rPr>
      </w:pPr>
      <w:r w:rsidRPr="00C152A7">
        <w:rPr>
          <w:sz w:val="28"/>
          <w:szCs w:val="28"/>
          <w:lang w:val="en-US"/>
        </w:rPr>
        <w:t xml:space="preserve">Qiymət çox incə bir pedaqoji vasitədir: o, şagirdləri həvəsləndirə də bilər, ruhdan sala da bilər. Hər şey qiymətin necə verilməsindən, onun ədalətli olub-olmamasından asılıdır. Müəllim qiymət verərkən </w:t>
      </w:r>
      <w:r w:rsidRPr="00147BC6">
        <w:rPr>
          <w:b/>
          <w:sz w:val="28"/>
          <w:szCs w:val="28"/>
          <w:lang w:val="en-US"/>
        </w:rPr>
        <w:t>bəzi şərtləri</w:t>
      </w:r>
      <w:r w:rsidRPr="00C152A7">
        <w:rPr>
          <w:sz w:val="28"/>
          <w:szCs w:val="28"/>
          <w:lang w:val="en-US"/>
        </w:rPr>
        <w:t xml:space="preserve"> gözləməlidir:</w:t>
      </w:r>
    </w:p>
    <w:p w:rsidR="005A23A0" w:rsidRPr="00C152A7" w:rsidRDefault="005A23A0" w:rsidP="00D47CD5">
      <w:pPr>
        <w:spacing w:line="360" w:lineRule="auto"/>
        <w:ind w:firstLine="708"/>
        <w:jc w:val="both"/>
        <w:rPr>
          <w:sz w:val="28"/>
          <w:szCs w:val="28"/>
          <w:lang w:val="en-US"/>
        </w:rPr>
      </w:pPr>
      <w:r w:rsidRPr="00D47CD5">
        <w:rPr>
          <w:b/>
          <w:sz w:val="28"/>
          <w:szCs w:val="28"/>
          <w:lang w:val="en-US"/>
        </w:rPr>
        <w:t>a)</w:t>
      </w:r>
      <w:r w:rsidRPr="00C152A7">
        <w:rPr>
          <w:sz w:val="28"/>
          <w:szCs w:val="28"/>
          <w:lang w:val="en-US"/>
        </w:rPr>
        <w:t xml:space="preserve"> qiymət obyektiv, ədalətli olmalı, şagirdin faktiki bilik və bacarıq səviyyəsini düzgün əks etdirməlidir. </w:t>
      </w:r>
    </w:p>
    <w:p w:rsidR="005A23A0" w:rsidRPr="00C152A7" w:rsidRDefault="005A23A0" w:rsidP="00D47CD5">
      <w:pPr>
        <w:spacing w:line="360" w:lineRule="auto"/>
        <w:ind w:firstLine="708"/>
        <w:jc w:val="both"/>
        <w:rPr>
          <w:sz w:val="28"/>
          <w:szCs w:val="28"/>
          <w:lang w:val="en-US"/>
        </w:rPr>
      </w:pPr>
      <w:r w:rsidRPr="00D47CD5">
        <w:rPr>
          <w:b/>
          <w:sz w:val="28"/>
          <w:szCs w:val="28"/>
          <w:lang w:val="en-US"/>
        </w:rPr>
        <w:t>b)</w:t>
      </w:r>
      <w:r w:rsidRPr="00C152A7">
        <w:rPr>
          <w:sz w:val="28"/>
          <w:szCs w:val="28"/>
          <w:lang w:val="en-US"/>
        </w:rPr>
        <w:t xml:space="preserve"> verilən qiymət şagirdlər tərəfindən dərk olunmalıdır: müəllim qiyməti (rəqəmi) sadəcə elan etməklə kifayətlənməməli, onu əsaslandırmalıdır. Yəni şagirdə nə</w:t>
      </w:r>
      <w:r>
        <w:rPr>
          <w:sz w:val="28"/>
          <w:szCs w:val="28"/>
          <w:lang w:val="en-US"/>
        </w:rPr>
        <w:t xml:space="preserve"> üçün “</w:t>
      </w:r>
      <w:smartTag w:uri="urn:schemas-microsoft-com:office:smarttags" w:element="metricconverter">
        <w:smartTagPr>
          <w:attr w:name="ProductID" w:val="2”"/>
        </w:smartTagPr>
        <w:r>
          <w:rPr>
            <w:sz w:val="28"/>
            <w:szCs w:val="28"/>
            <w:lang w:val="en-US"/>
          </w:rPr>
          <w:t>2”</w:t>
        </w:r>
      </w:smartTag>
      <w:r w:rsidRPr="00C152A7">
        <w:rPr>
          <w:sz w:val="28"/>
          <w:szCs w:val="28"/>
          <w:lang w:val="en-US"/>
        </w:rPr>
        <w:t xml:space="preserve"> və</w:t>
      </w:r>
      <w:r>
        <w:rPr>
          <w:sz w:val="28"/>
          <w:szCs w:val="28"/>
          <w:lang w:val="en-US"/>
        </w:rPr>
        <w:t xml:space="preserve"> ya “</w:t>
      </w:r>
      <w:smartTag w:uri="urn:schemas-microsoft-com:office:smarttags" w:element="metricconverter">
        <w:smartTagPr>
          <w:attr w:name="ProductID" w:val="3”"/>
        </w:smartTagPr>
        <w:r>
          <w:rPr>
            <w:sz w:val="28"/>
            <w:szCs w:val="28"/>
            <w:lang w:val="en-US"/>
          </w:rPr>
          <w:t>3”</w:t>
        </w:r>
      </w:smartTag>
      <w:r>
        <w:rPr>
          <w:sz w:val="28"/>
          <w:szCs w:val="28"/>
          <w:lang w:val="en-US"/>
        </w:rPr>
        <w:t xml:space="preserve"> (“</w:t>
      </w:r>
      <w:smartTag w:uri="urn:schemas-microsoft-com:office:smarttags" w:element="metricconverter">
        <w:smartTagPr>
          <w:attr w:name="ProductID" w:val="4”"/>
        </w:smartTagPr>
        <w:r>
          <w:rPr>
            <w:sz w:val="28"/>
            <w:szCs w:val="28"/>
            <w:lang w:val="en-US"/>
          </w:rPr>
          <w:t>4”</w:t>
        </w:r>
      </w:smartTag>
      <w:r>
        <w:rPr>
          <w:sz w:val="28"/>
          <w:szCs w:val="28"/>
          <w:lang w:val="en-US"/>
        </w:rPr>
        <w:t>, “</w:t>
      </w:r>
      <w:smartTag w:uri="urn:schemas-microsoft-com:office:smarttags" w:element="metricconverter">
        <w:smartTagPr>
          <w:attr w:name="ProductID" w:val="5”"/>
        </w:smartTagPr>
        <w:r>
          <w:rPr>
            <w:sz w:val="28"/>
            <w:szCs w:val="28"/>
            <w:lang w:val="en-US"/>
          </w:rPr>
          <w:t>5”</w:t>
        </w:r>
      </w:smartTag>
      <w:r w:rsidRPr="00C152A7">
        <w:rPr>
          <w:sz w:val="28"/>
          <w:szCs w:val="28"/>
          <w:lang w:val="en-US"/>
        </w:rPr>
        <w:t>) aldığını sözlə xarakterizə etməlidir. Bu halda şagird öz nöqsanlarını başa düşər, müəllimi ədalətsizlikdə təqsirləndirməz;</w:t>
      </w:r>
    </w:p>
    <w:p w:rsidR="005A23A0" w:rsidRPr="00C152A7" w:rsidRDefault="005A23A0" w:rsidP="00D47CD5">
      <w:pPr>
        <w:spacing w:line="360" w:lineRule="auto"/>
        <w:ind w:firstLine="708"/>
        <w:jc w:val="both"/>
        <w:rPr>
          <w:sz w:val="28"/>
          <w:szCs w:val="28"/>
          <w:lang w:val="en-US"/>
        </w:rPr>
      </w:pPr>
      <w:r w:rsidRPr="00D47CD5">
        <w:rPr>
          <w:b/>
          <w:sz w:val="28"/>
          <w:szCs w:val="28"/>
          <w:lang w:val="en-US"/>
        </w:rPr>
        <w:t>c)</w:t>
      </w:r>
      <w:r w:rsidRPr="00C152A7">
        <w:rPr>
          <w:sz w:val="28"/>
          <w:szCs w:val="28"/>
          <w:lang w:val="en-US"/>
        </w:rPr>
        <w:t xml:space="preserve"> qiymətləndirmə zamanı şagirdin təkcə nəyi öyrənməsini deyil, həm də necə öyrənməsini - şüurlu, yoxsa mexaniki öyrəndiyini, materialı dərk etdiyini, yoxsa əzbərlədiyini nəzərə almaq lazımdır. Bu, əzbərçiliklə mübarizədə, şagirdlərin təlimə şüurlu yanaşmalarında mühüm rol oynayır;</w:t>
      </w:r>
    </w:p>
    <w:p w:rsidR="005A23A0" w:rsidRPr="00C152A7" w:rsidRDefault="005A23A0" w:rsidP="00D47CD5">
      <w:pPr>
        <w:spacing w:line="360" w:lineRule="auto"/>
        <w:ind w:firstLine="708"/>
        <w:jc w:val="both"/>
        <w:rPr>
          <w:sz w:val="28"/>
          <w:szCs w:val="28"/>
          <w:lang w:val="en-US"/>
        </w:rPr>
      </w:pPr>
      <w:r w:rsidRPr="00D47CD5">
        <w:rPr>
          <w:b/>
          <w:sz w:val="28"/>
          <w:szCs w:val="28"/>
          <w:lang w:val="en-US"/>
        </w:rPr>
        <w:t>ç)</w:t>
      </w:r>
      <w:r w:rsidRPr="00C152A7">
        <w:rPr>
          <w:sz w:val="28"/>
          <w:szCs w:val="28"/>
          <w:lang w:val="en-US"/>
        </w:rPr>
        <w:t xml:space="preserve"> qiymətləndirmədə şagirdin təlimdə, dərs boyu fəaliyyəti nəzərə alınmalıdır. Təkcə keçmiş mövzuya görə qiymət verdikdə şagird arxayınlaşır və dərs boyu fəallıq göstərmir. Bunu nəzərə alıb bir çox müəllimlər qiyməti dərsin sonunda (şagirdin dərsdəki fəaliyyəti əsasında) elan edirlər.</w:t>
      </w:r>
    </w:p>
    <w:p w:rsidR="005A23A0" w:rsidRPr="00C152A7" w:rsidRDefault="005A23A0" w:rsidP="00D47CD5">
      <w:pPr>
        <w:spacing w:line="360" w:lineRule="auto"/>
        <w:ind w:firstLine="708"/>
        <w:jc w:val="both"/>
        <w:rPr>
          <w:sz w:val="28"/>
          <w:szCs w:val="28"/>
          <w:lang w:val="en-US"/>
        </w:rPr>
      </w:pPr>
      <w:r>
        <w:rPr>
          <w:b/>
          <w:sz w:val="28"/>
          <w:szCs w:val="28"/>
          <w:lang w:val="en-US"/>
        </w:rPr>
        <w:t>--------------</w:t>
      </w:r>
      <w:r w:rsidRPr="002815E0">
        <w:rPr>
          <w:b/>
          <w:sz w:val="28"/>
          <w:szCs w:val="28"/>
          <w:lang w:val="en-US"/>
        </w:rPr>
        <w:t>Qiymət meyarları.</w:t>
      </w:r>
      <w:r>
        <w:rPr>
          <w:b/>
          <w:sz w:val="28"/>
          <w:szCs w:val="28"/>
          <w:lang w:val="en-US"/>
        </w:rPr>
        <w:t>-------------------------------------------------------</w:t>
      </w:r>
      <w:r w:rsidRPr="00C152A7">
        <w:rPr>
          <w:sz w:val="28"/>
          <w:szCs w:val="28"/>
          <w:lang w:val="en-US"/>
        </w:rPr>
        <w:t xml:space="preserve"> Biliyi qiymətləndirmək üçün müxtəlif meyarlardan istifadə olunur. Dünya təcrübəsində müxtəlif bal qiymətləri tətbiq edilir. Məsələn, Şərqi Avropa ölkələrində</w:t>
      </w:r>
      <w:r>
        <w:rPr>
          <w:sz w:val="28"/>
          <w:szCs w:val="28"/>
          <w:lang w:val="en-US"/>
        </w:rPr>
        <w:t xml:space="preserve"> 5 bal (“5” pis, “1”</w:t>
      </w:r>
      <w:r w:rsidRPr="00C152A7">
        <w:rPr>
          <w:sz w:val="28"/>
          <w:szCs w:val="28"/>
          <w:lang w:val="en-US"/>
        </w:rPr>
        <w:t xml:space="preserve"> isə yüksək qiymət sayılır). Bolqarıstanda 6 bal, İtaliya və Hollandiyada 11 bal, Fransa və İranda 20 bal, ABŞ-da 100 bal qiyməti işlədilir.</w:t>
      </w:r>
    </w:p>
    <w:p w:rsidR="005A23A0" w:rsidRPr="00C152A7" w:rsidRDefault="005A23A0" w:rsidP="00E91E9D">
      <w:pPr>
        <w:spacing w:line="360" w:lineRule="auto"/>
        <w:ind w:firstLine="708"/>
        <w:jc w:val="both"/>
        <w:rPr>
          <w:sz w:val="28"/>
          <w:szCs w:val="28"/>
          <w:lang w:val="en-US"/>
        </w:rPr>
      </w:pPr>
      <w:r w:rsidRPr="00C152A7">
        <w:rPr>
          <w:sz w:val="28"/>
          <w:szCs w:val="28"/>
          <w:lang w:val="en-US"/>
        </w:rPr>
        <w:t xml:space="preserve">Məktəbimizin tarixində müxtəlif dövrlərdə müxtəlif qiymət sistemi olmuşdur: 1920-ci illərdə 2 bal (kafi, qeyri-kafi), </w:t>
      </w:r>
      <w:r>
        <w:rPr>
          <w:sz w:val="28"/>
          <w:szCs w:val="28"/>
          <w:lang w:val="en-US"/>
        </w:rPr>
        <w:t>19</w:t>
      </w:r>
      <w:r w:rsidRPr="00C152A7">
        <w:rPr>
          <w:sz w:val="28"/>
          <w:szCs w:val="28"/>
          <w:lang w:val="en-US"/>
        </w:rPr>
        <w:t xml:space="preserve">30-cu illərdə 5 bal (sözlə), </w:t>
      </w:r>
      <w:r>
        <w:rPr>
          <w:sz w:val="28"/>
          <w:szCs w:val="28"/>
          <w:lang w:val="en-US"/>
        </w:rPr>
        <w:t>19</w:t>
      </w:r>
      <w:r w:rsidRPr="00C152A7">
        <w:rPr>
          <w:sz w:val="28"/>
          <w:szCs w:val="28"/>
          <w:lang w:val="en-US"/>
        </w:rPr>
        <w:t>40-cı illərdən etibarən rəqəmlə 5 bal qiyməti, 1989-cu ildən isə 4 bal (5,4,3,2) qiyməti tətbiq olunmuşdur. Hazırda orta məktəblərimizdə 9 bal, ali məktəblərimizdə isə 100 bal sistemi eksperimentdən keçirilir.</w:t>
      </w:r>
    </w:p>
    <w:p w:rsidR="005A23A0" w:rsidRPr="00C152A7" w:rsidRDefault="005A23A0" w:rsidP="00E91E9D">
      <w:pPr>
        <w:spacing w:line="360" w:lineRule="auto"/>
        <w:ind w:firstLine="708"/>
        <w:jc w:val="both"/>
        <w:rPr>
          <w:sz w:val="28"/>
          <w:szCs w:val="28"/>
          <w:lang w:val="en-US"/>
        </w:rPr>
      </w:pPr>
      <w:r w:rsidRPr="00C152A7">
        <w:rPr>
          <w:sz w:val="28"/>
          <w:szCs w:val="28"/>
          <w:lang w:val="en-US"/>
        </w:rPr>
        <w:t>Qiymət balları müxtəlif göstəricilər əsasında verilir. Qiymətləndirmədə nəzərə alınan cəhətlər (göstəricilər) bunlardır: a) biliyin həcmi (proqram materialı tam və ya qismən mənimsənilib?); b) biliyin dərk edilməsi (şüurlu, yoxsa mexaniki öyrənilib?); c) biliyin tətbiqi (şagird nəzəri biliyi həyata, çalışmalara müstəqil tətbiq edə bilirmi?); ç) biliyin ifadə olunması (şagird fikirlərini düzgün, ədəbi dildə ifadə edə bilirmi?). Bu göstəricilərdən çıxış edərək qiymət meyarları aşağıdakı kimi müəyyən olunur:</w:t>
      </w:r>
    </w:p>
    <w:p w:rsidR="005A23A0" w:rsidRPr="009A04E2" w:rsidRDefault="005A23A0" w:rsidP="00BA7486">
      <w:pPr>
        <w:spacing w:line="360" w:lineRule="auto"/>
        <w:jc w:val="center"/>
        <w:rPr>
          <w:rFonts w:ascii="A3 Times AzLat" w:hAnsi="A3 Times AzLat"/>
          <w:b/>
          <w:bCs/>
          <w:color w:val="000000"/>
          <w:sz w:val="28"/>
          <w:szCs w:val="28"/>
          <w:lang w:val="az-Latn-AZ"/>
        </w:rPr>
      </w:pPr>
      <w:r w:rsidRPr="00982DBE">
        <w:rPr>
          <w:rFonts w:ascii="A3 Times AzLat" w:hAnsi="A3 Times AzLat"/>
          <w:b/>
          <w:bCs/>
          <w:color w:val="000000"/>
          <w:sz w:val="28"/>
          <w:szCs w:val="28"/>
          <w:lang w:val="az-Latn-AZ"/>
        </w:rPr>
        <w:t>ИСТИФАДЯ ОЛУНМУШ ЯДЯБИЙЙАТ СИЙАЩЫСЫ:</w:t>
      </w:r>
    </w:p>
    <w:p w:rsidR="005A23A0" w:rsidRPr="00BA7486" w:rsidRDefault="005A23A0" w:rsidP="00304A8A">
      <w:pPr>
        <w:spacing w:line="360" w:lineRule="auto"/>
        <w:jc w:val="both"/>
        <w:rPr>
          <w:sz w:val="28"/>
          <w:szCs w:val="28"/>
          <w:lang w:val="az-Latn-AZ"/>
        </w:rPr>
      </w:pPr>
    </w:p>
    <w:p w:rsidR="005A23A0" w:rsidRPr="00BA7486" w:rsidRDefault="005A23A0" w:rsidP="00BA7486">
      <w:pPr>
        <w:spacing w:line="360" w:lineRule="auto"/>
        <w:ind w:firstLine="708"/>
        <w:jc w:val="both"/>
        <w:rPr>
          <w:color w:val="000000"/>
          <w:sz w:val="28"/>
          <w:szCs w:val="28"/>
          <w:lang w:val="az-Latn-AZ"/>
        </w:rPr>
      </w:pPr>
      <w:r w:rsidRPr="00BA7486">
        <w:rPr>
          <w:b/>
          <w:color w:val="000000"/>
          <w:sz w:val="28"/>
          <w:szCs w:val="28"/>
          <w:lang w:val="az-Latn-AZ"/>
        </w:rPr>
        <w:t>1.</w:t>
      </w:r>
      <w:r w:rsidRPr="00BA7486">
        <w:rPr>
          <w:color w:val="000000"/>
          <w:sz w:val="28"/>
          <w:szCs w:val="28"/>
          <w:lang w:val="az-Latn-AZ"/>
        </w:rPr>
        <w:t xml:space="preserve"> </w:t>
      </w:r>
      <w:hyperlink r:id="rId6" w:history="1">
        <w:r w:rsidRPr="00BA7486">
          <w:rPr>
            <w:rStyle w:val="Hyperlink"/>
            <w:color w:val="000000"/>
            <w:sz w:val="28"/>
            <w:szCs w:val="28"/>
            <w:u w:val="none"/>
            <w:lang w:val="az-Latn-AZ"/>
          </w:rPr>
          <w:t>http://edu.gov.az/view.php?lang=az&amp;menu=78&amp;id=906</w:t>
        </w:r>
      </w:hyperlink>
    </w:p>
    <w:p w:rsidR="005A23A0" w:rsidRDefault="005A23A0" w:rsidP="00BA7486">
      <w:pPr>
        <w:spacing w:line="360" w:lineRule="auto"/>
        <w:ind w:firstLine="708"/>
        <w:jc w:val="both"/>
        <w:rPr>
          <w:color w:val="000000"/>
          <w:sz w:val="28"/>
          <w:szCs w:val="28"/>
          <w:lang w:val="en-US"/>
        </w:rPr>
      </w:pPr>
      <w:r w:rsidRPr="00BA7486">
        <w:rPr>
          <w:b/>
          <w:color w:val="000000"/>
          <w:sz w:val="28"/>
          <w:szCs w:val="28"/>
          <w:lang w:val="en-US"/>
        </w:rPr>
        <w:t>2.</w:t>
      </w:r>
      <w:r>
        <w:rPr>
          <w:color w:val="000000"/>
          <w:sz w:val="28"/>
          <w:szCs w:val="28"/>
          <w:lang w:val="en-US"/>
        </w:rPr>
        <w:t xml:space="preserve"> </w:t>
      </w:r>
      <w:hyperlink r:id="rId7" w:history="1">
        <w:r w:rsidRPr="00BA7486">
          <w:rPr>
            <w:rStyle w:val="Hyperlink"/>
            <w:color w:val="000000"/>
            <w:sz w:val="28"/>
            <w:szCs w:val="28"/>
            <w:u w:val="none"/>
            <w:lang w:val="az-Latn-AZ"/>
          </w:rPr>
          <w:t>http://www.muallim.edu.az/arxiv/2011/11/20.htm</w:t>
        </w:r>
      </w:hyperlink>
    </w:p>
    <w:p w:rsidR="005A23A0" w:rsidRPr="00BA7486" w:rsidRDefault="005A23A0" w:rsidP="00BA7486">
      <w:pPr>
        <w:spacing w:line="360" w:lineRule="auto"/>
        <w:ind w:firstLine="708"/>
        <w:jc w:val="both"/>
        <w:rPr>
          <w:b/>
          <w:color w:val="000000"/>
          <w:sz w:val="28"/>
          <w:szCs w:val="28"/>
          <w:lang w:val="az-Latn-AZ"/>
        </w:rPr>
      </w:pPr>
      <w:r w:rsidRPr="00D33710">
        <w:rPr>
          <w:b/>
          <w:color w:val="000000"/>
          <w:sz w:val="28"/>
          <w:szCs w:val="28"/>
          <w:lang w:val="en-US"/>
        </w:rPr>
        <w:t>3.</w:t>
      </w:r>
      <w:r>
        <w:rPr>
          <w:color w:val="000000"/>
          <w:sz w:val="28"/>
          <w:szCs w:val="28"/>
          <w:lang w:val="en-US"/>
        </w:rPr>
        <w:t xml:space="preserve"> </w:t>
      </w:r>
      <w:r w:rsidRPr="00C152A7">
        <w:rPr>
          <w:sz w:val="28"/>
          <w:szCs w:val="28"/>
          <w:lang w:val="en-US"/>
        </w:rPr>
        <w:t>http://kayzen.az/blog/1544/təlimdə-nəzarət-və-qiymətləndirmə.html</w:t>
      </w:r>
    </w:p>
    <w:sectPr w:rsidR="005A23A0" w:rsidRPr="00BA7486" w:rsidSect="00871AC8">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3A0" w:rsidRDefault="005A23A0">
      <w:r>
        <w:separator/>
      </w:r>
    </w:p>
  </w:endnote>
  <w:endnote w:type="continuationSeparator" w:id="1">
    <w:p w:rsidR="005A23A0" w:rsidRDefault="005A2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A3 Times AzLa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A0" w:rsidRDefault="005A23A0" w:rsidP="003757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23A0" w:rsidRDefault="005A23A0" w:rsidP="00871A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A0" w:rsidRDefault="005A23A0" w:rsidP="003757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A23A0" w:rsidRDefault="005A23A0" w:rsidP="00871A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3A0" w:rsidRDefault="005A23A0">
      <w:r>
        <w:separator/>
      </w:r>
    </w:p>
  </w:footnote>
  <w:footnote w:type="continuationSeparator" w:id="1">
    <w:p w:rsidR="005A23A0" w:rsidRDefault="005A23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AC8"/>
    <w:rsid w:val="00000430"/>
    <w:rsid w:val="00035F6C"/>
    <w:rsid w:val="000A0F74"/>
    <w:rsid w:val="000A1D92"/>
    <w:rsid w:val="000F67A2"/>
    <w:rsid w:val="0010431F"/>
    <w:rsid w:val="00114213"/>
    <w:rsid w:val="00147BC6"/>
    <w:rsid w:val="001D118C"/>
    <w:rsid w:val="00215749"/>
    <w:rsid w:val="002423CF"/>
    <w:rsid w:val="0026188F"/>
    <w:rsid w:val="002815E0"/>
    <w:rsid w:val="002D464D"/>
    <w:rsid w:val="00304A8A"/>
    <w:rsid w:val="0037054E"/>
    <w:rsid w:val="00375746"/>
    <w:rsid w:val="00396F95"/>
    <w:rsid w:val="0046621E"/>
    <w:rsid w:val="004A5A46"/>
    <w:rsid w:val="004C09A3"/>
    <w:rsid w:val="004D2642"/>
    <w:rsid w:val="0054417E"/>
    <w:rsid w:val="005A23A0"/>
    <w:rsid w:val="005D0640"/>
    <w:rsid w:val="005F27AD"/>
    <w:rsid w:val="00647502"/>
    <w:rsid w:val="006613BD"/>
    <w:rsid w:val="00663484"/>
    <w:rsid w:val="00665092"/>
    <w:rsid w:val="00704397"/>
    <w:rsid w:val="0073409C"/>
    <w:rsid w:val="007A76C9"/>
    <w:rsid w:val="007C6EBC"/>
    <w:rsid w:val="008563BB"/>
    <w:rsid w:val="00871AC8"/>
    <w:rsid w:val="008A3698"/>
    <w:rsid w:val="00926B78"/>
    <w:rsid w:val="00943100"/>
    <w:rsid w:val="00946AB7"/>
    <w:rsid w:val="00977335"/>
    <w:rsid w:val="00982DBE"/>
    <w:rsid w:val="009A04E2"/>
    <w:rsid w:val="009A407C"/>
    <w:rsid w:val="009D28A8"/>
    <w:rsid w:val="009F3E0D"/>
    <w:rsid w:val="00A17FD0"/>
    <w:rsid w:val="00AE7826"/>
    <w:rsid w:val="00B056B1"/>
    <w:rsid w:val="00BA7486"/>
    <w:rsid w:val="00BE355E"/>
    <w:rsid w:val="00BE6896"/>
    <w:rsid w:val="00C01686"/>
    <w:rsid w:val="00C12F55"/>
    <w:rsid w:val="00C152A7"/>
    <w:rsid w:val="00C7371A"/>
    <w:rsid w:val="00C918BB"/>
    <w:rsid w:val="00CD4382"/>
    <w:rsid w:val="00D15052"/>
    <w:rsid w:val="00D33710"/>
    <w:rsid w:val="00D41A32"/>
    <w:rsid w:val="00D43237"/>
    <w:rsid w:val="00D47CD5"/>
    <w:rsid w:val="00DD23D6"/>
    <w:rsid w:val="00E1518E"/>
    <w:rsid w:val="00E91E9D"/>
    <w:rsid w:val="00EE3F20"/>
    <w:rsid w:val="00F62FB3"/>
    <w:rsid w:val="00F66604"/>
    <w:rsid w:val="00FD0B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AC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1AC8"/>
    <w:pPr>
      <w:tabs>
        <w:tab w:val="center" w:pos="4677"/>
        <w:tab w:val="right" w:pos="9355"/>
      </w:tabs>
    </w:pPr>
  </w:style>
  <w:style w:type="character" w:customStyle="1" w:styleId="FooterChar">
    <w:name w:val="Footer Char"/>
    <w:basedOn w:val="DefaultParagraphFont"/>
    <w:link w:val="Footer"/>
    <w:uiPriority w:val="99"/>
    <w:semiHidden/>
    <w:rsid w:val="00AF27DB"/>
    <w:rPr>
      <w:sz w:val="24"/>
      <w:szCs w:val="24"/>
    </w:rPr>
  </w:style>
  <w:style w:type="character" w:styleId="PageNumber">
    <w:name w:val="page number"/>
    <w:basedOn w:val="DefaultParagraphFont"/>
    <w:uiPriority w:val="99"/>
    <w:rsid w:val="00871AC8"/>
    <w:rPr>
      <w:rFonts w:cs="Times New Roman"/>
    </w:rPr>
  </w:style>
  <w:style w:type="character" w:styleId="Hyperlink">
    <w:name w:val="Hyperlink"/>
    <w:basedOn w:val="DefaultParagraphFont"/>
    <w:uiPriority w:val="99"/>
    <w:rsid w:val="00C152A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05801166">
      <w:marLeft w:val="0"/>
      <w:marRight w:val="0"/>
      <w:marTop w:val="0"/>
      <w:marBottom w:val="0"/>
      <w:divBdr>
        <w:top w:val="none" w:sz="0" w:space="0" w:color="auto"/>
        <w:left w:val="none" w:sz="0" w:space="0" w:color="auto"/>
        <w:bottom w:val="none" w:sz="0" w:space="0" w:color="auto"/>
        <w:right w:val="none" w:sz="0" w:space="0" w:color="auto"/>
      </w:divBdr>
    </w:div>
    <w:div w:id="905801167">
      <w:marLeft w:val="0"/>
      <w:marRight w:val="0"/>
      <w:marTop w:val="0"/>
      <w:marBottom w:val="0"/>
      <w:divBdr>
        <w:top w:val="none" w:sz="0" w:space="0" w:color="auto"/>
        <w:left w:val="none" w:sz="0" w:space="0" w:color="auto"/>
        <w:bottom w:val="none" w:sz="0" w:space="0" w:color="auto"/>
        <w:right w:val="none" w:sz="0" w:space="0" w:color="auto"/>
      </w:divBdr>
    </w:div>
    <w:div w:id="905801168">
      <w:marLeft w:val="0"/>
      <w:marRight w:val="0"/>
      <w:marTop w:val="0"/>
      <w:marBottom w:val="0"/>
      <w:divBdr>
        <w:top w:val="none" w:sz="0" w:space="0" w:color="auto"/>
        <w:left w:val="none" w:sz="0" w:space="0" w:color="auto"/>
        <w:bottom w:val="none" w:sz="0" w:space="0" w:color="auto"/>
        <w:right w:val="none" w:sz="0" w:space="0" w:color="auto"/>
      </w:divBdr>
      <w:divsChild>
        <w:div w:id="905801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uallim.edu.az/arxiv/2011/11/2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u.gov.az/view.php?lang=az&amp;menu=78&amp;id=90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62</TotalTime>
  <Pages>5</Pages>
  <Words>1538</Words>
  <Characters>8771</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MÖVZU № 14</dc:title>
  <dc:subject/>
  <dc:creator>Admin</dc:creator>
  <cp:keywords/>
  <dc:description/>
  <cp:lastModifiedBy>User</cp:lastModifiedBy>
  <cp:revision>3</cp:revision>
  <dcterms:created xsi:type="dcterms:W3CDTF">2014-04-04T16:55:00Z</dcterms:created>
  <dcterms:modified xsi:type="dcterms:W3CDTF">2014-04-07T18:28:00Z</dcterms:modified>
</cp:coreProperties>
</file>