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48" w:rsidRDefault="00FC5148" w:rsidP="00FC5148">
      <w:pPr>
        <w:spacing w:line="360" w:lineRule="auto"/>
        <w:jc w:val="center"/>
        <w:rPr>
          <w:b/>
          <w:sz w:val="28"/>
          <w:szCs w:val="28"/>
          <w:lang w:val="az-Latn-AZ"/>
        </w:rPr>
      </w:pPr>
      <w:r w:rsidRPr="00FC5148">
        <w:rPr>
          <w:b/>
          <w:sz w:val="28"/>
          <w:szCs w:val="28"/>
          <w:lang w:val="az-Latn-AZ"/>
        </w:rPr>
        <w:t xml:space="preserve">MÖVZU </w:t>
      </w:r>
      <w:r w:rsidRPr="00FC5148">
        <w:rPr>
          <w:b/>
          <w:sz w:val="28"/>
          <w:szCs w:val="28"/>
          <w:lang w:val="az-Latn-AZ" w:eastAsia="ja-JP"/>
        </w:rPr>
        <w:t>№ 12</w:t>
      </w:r>
      <w:r>
        <w:rPr>
          <w:b/>
          <w:sz w:val="28"/>
          <w:szCs w:val="28"/>
          <w:lang w:val="az-Latn-AZ" w:eastAsia="ja-JP"/>
        </w:rPr>
        <w:t>.</w:t>
      </w:r>
      <w:r w:rsidRPr="00FC5148">
        <w:rPr>
          <w:b/>
          <w:sz w:val="28"/>
          <w:szCs w:val="28"/>
          <w:lang w:val="az-Latn-AZ"/>
        </w:rPr>
        <w:t xml:space="preserve"> </w:t>
      </w:r>
      <w:r>
        <w:rPr>
          <w:b/>
          <w:sz w:val="28"/>
          <w:szCs w:val="28"/>
          <w:lang w:val="az-Latn-AZ"/>
        </w:rPr>
        <w:t>TƏLİMİ</w:t>
      </w:r>
      <w:r w:rsidRPr="00FC5148">
        <w:rPr>
          <w:b/>
          <w:sz w:val="28"/>
          <w:szCs w:val="28"/>
          <w:lang w:val="az-Latn-AZ"/>
        </w:rPr>
        <w:t xml:space="preserve">N </w:t>
      </w:r>
      <w:r>
        <w:rPr>
          <w:b/>
          <w:sz w:val="28"/>
          <w:szCs w:val="28"/>
          <w:lang w:val="az-Latn-AZ"/>
        </w:rPr>
        <w:t>TƏŞKİLİNİ</w:t>
      </w:r>
      <w:r w:rsidRPr="00FC5148">
        <w:rPr>
          <w:b/>
          <w:sz w:val="28"/>
          <w:szCs w:val="28"/>
          <w:lang w:val="az-Latn-AZ"/>
        </w:rPr>
        <w:t xml:space="preserve">N </w:t>
      </w:r>
      <w:r>
        <w:rPr>
          <w:b/>
          <w:sz w:val="28"/>
          <w:szCs w:val="28"/>
          <w:lang w:val="az-Latn-AZ"/>
        </w:rPr>
        <w:t>Dİ</w:t>
      </w:r>
      <w:r w:rsidRPr="00FC5148">
        <w:rPr>
          <w:b/>
          <w:sz w:val="28"/>
          <w:szCs w:val="28"/>
          <w:lang w:val="az-Latn-AZ"/>
        </w:rPr>
        <w:t xml:space="preserve">GƏR FORMALARI </w:t>
      </w:r>
    </w:p>
    <w:p w:rsidR="00FC5148" w:rsidRDefault="00FC5148" w:rsidP="00F453C1">
      <w:pPr>
        <w:spacing w:line="360" w:lineRule="auto"/>
        <w:ind w:firstLine="360"/>
        <w:jc w:val="center"/>
        <w:rPr>
          <w:b/>
          <w:sz w:val="28"/>
          <w:szCs w:val="28"/>
          <w:lang w:val="az-Latn-AZ"/>
        </w:rPr>
      </w:pPr>
      <w:r w:rsidRPr="00FC5148">
        <w:rPr>
          <w:b/>
          <w:sz w:val="28"/>
          <w:szCs w:val="28"/>
          <w:lang w:val="az-Latn-AZ"/>
        </w:rPr>
        <w:t xml:space="preserve">(EV TAPŞIRIQLARI, </w:t>
      </w:r>
      <w:r>
        <w:rPr>
          <w:b/>
          <w:sz w:val="28"/>
          <w:szCs w:val="28"/>
          <w:lang w:val="az-Latn-AZ"/>
        </w:rPr>
        <w:t>EKSKURSİ</w:t>
      </w:r>
      <w:r w:rsidRPr="00FC5148">
        <w:rPr>
          <w:b/>
          <w:sz w:val="28"/>
          <w:szCs w:val="28"/>
          <w:lang w:val="az-Latn-AZ"/>
        </w:rPr>
        <w:t xml:space="preserve">YALAR VƏ </w:t>
      </w:r>
      <w:r>
        <w:rPr>
          <w:b/>
          <w:sz w:val="28"/>
          <w:szCs w:val="28"/>
          <w:lang w:val="az-Latn-AZ"/>
        </w:rPr>
        <w:t>S</w:t>
      </w:r>
      <w:r w:rsidRPr="00FC5148">
        <w:rPr>
          <w:b/>
          <w:sz w:val="28"/>
          <w:szCs w:val="28"/>
          <w:lang w:val="az-Latn-AZ"/>
        </w:rPr>
        <w:t>.)</w:t>
      </w:r>
    </w:p>
    <w:p w:rsidR="0027275D" w:rsidRPr="00F409BB" w:rsidRDefault="0027275D" w:rsidP="0027275D">
      <w:pPr>
        <w:spacing w:line="360" w:lineRule="auto"/>
        <w:ind w:firstLine="360"/>
        <w:rPr>
          <w:b/>
          <w:sz w:val="10"/>
          <w:szCs w:val="10"/>
          <w:lang w:val="az-Latn-AZ"/>
        </w:rPr>
      </w:pPr>
    </w:p>
    <w:p w:rsidR="000571D8" w:rsidRDefault="000571D8" w:rsidP="0027275D">
      <w:pPr>
        <w:spacing w:line="360" w:lineRule="auto"/>
        <w:ind w:firstLine="360"/>
        <w:rPr>
          <w:b/>
          <w:sz w:val="28"/>
          <w:szCs w:val="28"/>
          <w:lang w:val="az-Latn-AZ"/>
        </w:rPr>
      </w:pPr>
      <w:r>
        <w:rPr>
          <w:b/>
          <w:sz w:val="28"/>
          <w:szCs w:val="28"/>
          <w:lang w:val="az-Latn-AZ"/>
        </w:rPr>
        <w:t>PLAN:</w:t>
      </w:r>
    </w:p>
    <w:p w:rsidR="000571D8" w:rsidRPr="0027275D" w:rsidRDefault="000571D8" w:rsidP="007865DA">
      <w:pPr>
        <w:numPr>
          <w:ilvl w:val="0"/>
          <w:numId w:val="1"/>
        </w:numPr>
        <w:tabs>
          <w:tab w:val="clear" w:pos="720"/>
          <w:tab w:val="num" w:pos="0"/>
        </w:tabs>
        <w:spacing w:line="360" w:lineRule="auto"/>
        <w:jc w:val="both"/>
        <w:rPr>
          <w:sz w:val="28"/>
          <w:szCs w:val="28"/>
          <w:lang w:val="az-Latn-AZ"/>
        </w:rPr>
      </w:pPr>
      <w:r w:rsidRPr="0027275D">
        <w:rPr>
          <w:sz w:val="28"/>
          <w:szCs w:val="28"/>
          <w:lang w:val="az-Latn-AZ"/>
        </w:rPr>
        <w:t>Təlimin digər təşkili formaları</w:t>
      </w:r>
      <w:r w:rsidR="00940BCE">
        <w:rPr>
          <w:sz w:val="28"/>
          <w:szCs w:val="28"/>
          <w:lang w:val="az-Latn-AZ"/>
        </w:rPr>
        <w:t>;</w:t>
      </w:r>
    </w:p>
    <w:p w:rsidR="000571D8" w:rsidRPr="0027275D" w:rsidRDefault="000571D8" w:rsidP="007865DA">
      <w:pPr>
        <w:numPr>
          <w:ilvl w:val="0"/>
          <w:numId w:val="1"/>
        </w:numPr>
        <w:spacing w:line="360" w:lineRule="auto"/>
        <w:jc w:val="both"/>
        <w:rPr>
          <w:sz w:val="28"/>
          <w:szCs w:val="28"/>
          <w:lang w:val="az-Latn-AZ"/>
        </w:rPr>
      </w:pPr>
      <w:r w:rsidRPr="0027275D">
        <w:rPr>
          <w:sz w:val="28"/>
          <w:szCs w:val="28"/>
          <w:lang w:val="az-Latn-AZ"/>
        </w:rPr>
        <w:t>Ev tapşırıqları və ona verilən pedaqoji tələblər</w:t>
      </w:r>
      <w:r w:rsidR="00940BCE">
        <w:rPr>
          <w:sz w:val="28"/>
          <w:szCs w:val="28"/>
          <w:lang w:val="az-Latn-AZ"/>
        </w:rPr>
        <w:t>;</w:t>
      </w:r>
    </w:p>
    <w:p w:rsidR="000571D8" w:rsidRDefault="000571D8" w:rsidP="007865DA">
      <w:pPr>
        <w:numPr>
          <w:ilvl w:val="0"/>
          <w:numId w:val="1"/>
        </w:numPr>
        <w:spacing w:line="360" w:lineRule="auto"/>
        <w:jc w:val="both"/>
        <w:rPr>
          <w:sz w:val="28"/>
          <w:szCs w:val="28"/>
          <w:lang w:val="az-Latn-AZ"/>
        </w:rPr>
      </w:pPr>
      <w:r w:rsidRPr="0027275D">
        <w:rPr>
          <w:sz w:val="28"/>
          <w:szCs w:val="28"/>
          <w:lang w:val="az-Latn-AZ"/>
        </w:rPr>
        <w:t>Ekskursiyalar, onun növləri və təşkili metodları</w:t>
      </w:r>
      <w:r w:rsidR="00940BCE">
        <w:rPr>
          <w:sz w:val="28"/>
          <w:szCs w:val="28"/>
          <w:lang w:val="az-Latn-AZ"/>
        </w:rPr>
        <w:t>.</w:t>
      </w:r>
    </w:p>
    <w:p w:rsidR="007865DA" w:rsidRPr="00F409BB" w:rsidRDefault="007865DA" w:rsidP="007865DA">
      <w:pPr>
        <w:spacing w:line="360" w:lineRule="auto"/>
        <w:ind w:left="360"/>
        <w:jc w:val="both"/>
        <w:rPr>
          <w:sz w:val="10"/>
          <w:szCs w:val="10"/>
          <w:lang w:val="az-Latn-AZ"/>
        </w:rPr>
      </w:pPr>
    </w:p>
    <w:p w:rsidR="007865DA" w:rsidRDefault="00B553CB" w:rsidP="00C95CDA">
      <w:pPr>
        <w:spacing w:line="360" w:lineRule="auto"/>
        <w:ind w:firstLine="708"/>
        <w:jc w:val="both"/>
        <w:rPr>
          <w:sz w:val="28"/>
          <w:szCs w:val="28"/>
          <w:lang w:val="az-Latn-AZ"/>
        </w:rPr>
      </w:pPr>
      <w:r w:rsidRPr="00C95CDA">
        <w:rPr>
          <w:b/>
          <w:sz w:val="28"/>
          <w:szCs w:val="28"/>
          <w:lang w:val="az-Latn-AZ"/>
        </w:rPr>
        <w:t>1.</w:t>
      </w:r>
      <w:r>
        <w:rPr>
          <w:sz w:val="28"/>
          <w:szCs w:val="28"/>
          <w:lang w:val="az-Latn-AZ"/>
        </w:rPr>
        <w:t xml:space="preserve"> </w:t>
      </w:r>
      <w:r w:rsidR="005E3CF7">
        <w:rPr>
          <w:sz w:val="28"/>
          <w:szCs w:val="28"/>
          <w:lang w:val="az-Latn-AZ"/>
        </w:rPr>
        <w:t xml:space="preserve">Əsas </w:t>
      </w:r>
      <w:r w:rsidR="0082081F">
        <w:rPr>
          <w:sz w:val="28"/>
          <w:szCs w:val="28"/>
          <w:lang w:val="az-Latn-AZ"/>
        </w:rPr>
        <w:t xml:space="preserve">təşkilat forması olan dərsdən başqa </w:t>
      </w:r>
      <w:r w:rsidR="00C91EC1">
        <w:rPr>
          <w:sz w:val="28"/>
          <w:szCs w:val="28"/>
          <w:lang w:val="az-Latn-AZ"/>
        </w:rPr>
        <w:t>təlimin</w:t>
      </w:r>
      <w:r w:rsidR="0082081F">
        <w:rPr>
          <w:sz w:val="28"/>
          <w:szCs w:val="28"/>
          <w:lang w:val="az-Latn-AZ"/>
        </w:rPr>
        <w:t xml:space="preserve"> bir neç</w:t>
      </w:r>
      <w:r w:rsidR="009377A1">
        <w:rPr>
          <w:sz w:val="28"/>
          <w:szCs w:val="28"/>
          <w:lang w:val="az-Latn-AZ"/>
        </w:rPr>
        <w:t xml:space="preserve">ə digər formaları da mövcuddur və dərs prosesində onlardan istifadə olunur. </w:t>
      </w:r>
      <w:r w:rsidR="00A50CAE">
        <w:rPr>
          <w:sz w:val="28"/>
          <w:szCs w:val="28"/>
          <w:lang w:val="az-Latn-AZ"/>
        </w:rPr>
        <w:t xml:space="preserve">Bu formalara </w:t>
      </w:r>
      <w:r w:rsidR="001551C8">
        <w:rPr>
          <w:sz w:val="28"/>
          <w:szCs w:val="28"/>
          <w:lang w:val="az-Latn-AZ"/>
        </w:rPr>
        <w:t>şagirdlərə verilə</w:t>
      </w:r>
      <w:r w:rsidR="00562811">
        <w:rPr>
          <w:sz w:val="28"/>
          <w:szCs w:val="28"/>
          <w:lang w:val="az-Latn-AZ"/>
        </w:rPr>
        <w:t>n müstəqil ev tapşırıqları, fakü</w:t>
      </w:r>
      <w:r w:rsidR="001551C8">
        <w:rPr>
          <w:sz w:val="28"/>
          <w:szCs w:val="28"/>
          <w:lang w:val="az-Latn-AZ"/>
        </w:rPr>
        <w:t>ltativlər və dərnəklər,</w:t>
      </w:r>
      <w:r w:rsidR="00540141">
        <w:rPr>
          <w:sz w:val="28"/>
          <w:szCs w:val="28"/>
          <w:lang w:val="az-Latn-AZ"/>
        </w:rPr>
        <w:t xml:space="preserve"> əlavə və fərdi qrup halında təşkil olunan məşğə</w:t>
      </w:r>
      <w:r w:rsidR="00072D1C">
        <w:rPr>
          <w:sz w:val="28"/>
          <w:szCs w:val="28"/>
          <w:lang w:val="az-Latn-AZ"/>
        </w:rPr>
        <w:t xml:space="preserve">lələr, praktikumlar, seminar məşğələləri, ekskursiyalar, </w:t>
      </w:r>
      <w:r w:rsidR="00EB7771">
        <w:rPr>
          <w:sz w:val="28"/>
          <w:szCs w:val="28"/>
          <w:lang w:val="az-Latn-AZ"/>
        </w:rPr>
        <w:t xml:space="preserve">məsləhət saatları və s. daxildir. </w:t>
      </w:r>
    </w:p>
    <w:p w:rsidR="00915A9B" w:rsidRDefault="00B43A2F" w:rsidP="00C95CDA">
      <w:pPr>
        <w:spacing w:line="360" w:lineRule="auto"/>
        <w:ind w:firstLine="708"/>
        <w:jc w:val="both"/>
        <w:rPr>
          <w:sz w:val="28"/>
          <w:szCs w:val="28"/>
          <w:lang w:val="az-Latn-AZ"/>
        </w:rPr>
      </w:pPr>
      <w:r>
        <w:rPr>
          <w:b/>
          <w:sz w:val="28"/>
          <w:szCs w:val="28"/>
          <w:lang w:val="az-Latn-AZ"/>
        </w:rPr>
        <w:t>Fakü</w:t>
      </w:r>
      <w:r w:rsidR="00F4543E" w:rsidRPr="009741C0">
        <w:rPr>
          <w:b/>
          <w:sz w:val="28"/>
          <w:szCs w:val="28"/>
          <w:lang w:val="az-Latn-AZ"/>
        </w:rPr>
        <w:t>ltativ məşğələlər</w:t>
      </w:r>
      <w:r w:rsidR="0068195A">
        <w:rPr>
          <w:sz w:val="28"/>
          <w:szCs w:val="28"/>
          <w:lang w:val="az-Latn-AZ"/>
        </w:rPr>
        <w:t xml:space="preserve"> təlimin diferensiallaşdırılmasına xidmət edir</w:t>
      </w:r>
      <w:r w:rsidR="00667189">
        <w:rPr>
          <w:sz w:val="28"/>
          <w:szCs w:val="28"/>
          <w:lang w:val="az-Latn-AZ"/>
        </w:rPr>
        <w:t>, şagirdlərin biliyini dərinləşdirir, onları yaradıcılığa</w:t>
      </w:r>
      <w:r w:rsidR="00EB71CB">
        <w:rPr>
          <w:sz w:val="28"/>
          <w:szCs w:val="28"/>
          <w:lang w:val="az-Latn-AZ"/>
        </w:rPr>
        <w:t>,</w:t>
      </w:r>
      <w:r w:rsidR="008A3333">
        <w:rPr>
          <w:sz w:val="28"/>
          <w:szCs w:val="28"/>
          <w:lang w:val="az-Latn-AZ"/>
        </w:rPr>
        <w:t xml:space="preserve"> elmi-tədqiqat işinə istiqamətlə</w:t>
      </w:r>
      <w:r w:rsidR="00AB6B1F">
        <w:rPr>
          <w:sz w:val="28"/>
          <w:szCs w:val="28"/>
          <w:lang w:val="az-Latn-AZ"/>
        </w:rPr>
        <w:t>n</w:t>
      </w:r>
      <w:r w:rsidR="008A3333">
        <w:rPr>
          <w:sz w:val="28"/>
          <w:szCs w:val="28"/>
          <w:lang w:val="az-Latn-AZ"/>
        </w:rPr>
        <w:t>dirir</w:t>
      </w:r>
      <w:r w:rsidR="000C7361">
        <w:rPr>
          <w:sz w:val="28"/>
          <w:szCs w:val="28"/>
          <w:lang w:val="az-Latn-AZ"/>
        </w:rPr>
        <w:t>, konkret bir fənnə idrak mara</w:t>
      </w:r>
      <w:r w:rsidR="00935760">
        <w:rPr>
          <w:sz w:val="28"/>
          <w:szCs w:val="28"/>
          <w:lang w:val="az-Latn-AZ"/>
        </w:rPr>
        <w:t>ğını formalaşdırır</w:t>
      </w:r>
      <w:r w:rsidR="00D134DB">
        <w:rPr>
          <w:sz w:val="28"/>
          <w:szCs w:val="28"/>
          <w:lang w:val="az-Latn-AZ"/>
        </w:rPr>
        <w:t xml:space="preserve">. </w:t>
      </w:r>
      <w:r w:rsidR="00D06B98">
        <w:rPr>
          <w:sz w:val="28"/>
          <w:szCs w:val="28"/>
          <w:lang w:val="az-Latn-AZ"/>
        </w:rPr>
        <w:t>Fakü</w:t>
      </w:r>
      <w:r w:rsidR="009741C0">
        <w:rPr>
          <w:sz w:val="28"/>
          <w:szCs w:val="28"/>
          <w:lang w:val="az-Latn-AZ"/>
        </w:rPr>
        <w:t>ltativ məşğələlər</w:t>
      </w:r>
      <w:r w:rsidR="00DE4DD3">
        <w:rPr>
          <w:sz w:val="28"/>
          <w:szCs w:val="28"/>
          <w:lang w:val="az-Latn-AZ"/>
        </w:rPr>
        <w:t xml:space="preserve"> sayəsində şagirdlərin</w:t>
      </w:r>
      <w:r w:rsidR="00BA0DC4">
        <w:rPr>
          <w:sz w:val="28"/>
          <w:szCs w:val="28"/>
          <w:lang w:val="az-Latn-AZ"/>
        </w:rPr>
        <w:t xml:space="preserve"> fərdi qabiliyyətləri də üzə çıxır. </w:t>
      </w:r>
      <w:r w:rsidR="00D06B98">
        <w:rPr>
          <w:sz w:val="28"/>
          <w:szCs w:val="28"/>
          <w:lang w:val="az-Latn-AZ"/>
        </w:rPr>
        <w:t>Fakü</w:t>
      </w:r>
      <w:r w:rsidR="00E74248">
        <w:rPr>
          <w:sz w:val="28"/>
          <w:szCs w:val="28"/>
          <w:lang w:val="az-Latn-AZ"/>
        </w:rPr>
        <w:t>ltativ məşğələlər xüsusi proqramlar üzrə</w:t>
      </w:r>
      <w:r w:rsidR="00220571">
        <w:rPr>
          <w:sz w:val="28"/>
          <w:szCs w:val="28"/>
          <w:lang w:val="az-Latn-AZ"/>
        </w:rPr>
        <w:t xml:space="preserve"> keçilir, məktəb kurslarının ayrı-ayrı hissəl</w:t>
      </w:r>
      <w:r w:rsidR="00D06B98">
        <w:rPr>
          <w:sz w:val="28"/>
          <w:szCs w:val="28"/>
          <w:lang w:val="az-Latn-AZ"/>
        </w:rPr>
        <w:t>əri və bölmələrini dərinləşdirilir</w:t>
      </w:r>
      <w:r w:rsidR="00915A9B">
        <w:rPr>
          <w:sz w:val="28"/>
          <w:szCs w:val="28"/>
          <w:lang w:val="az-Latn-AZ"/>
        </w:rPr>
        <w:t>.</w:t>
      </w:r>
      <w:r w:rsidR="00D06B98">
        <w:rPr>
          <w:sz w:val="28"/>
          <w:szCs w:val="28"/>
          <w:lang w:val="az-Latn-AZ"/>
        </w:rPr>
        <w:t xml:space="preserve"> Fakü</w:t>
      </w:r>
      <w:r w:rsidR="00D364DD">
        <w:rPr>
          <w:sz w:val="28"/>
          <w:szCs w:val="28"/>
          <w:lang w:val="az-Latn-AZ"/>
        </w:rPr>
        <w:t>ltativ məşğələlərdə qazanılmış biliklərdə</w:t>
      </w:r>
      <w:r w:rsidR="00801E42">
        <w:rPr>
          <w:sz w:val="28"/>
          <w:szCs w:val="28"/>
          <w:lang w:val="az-Latn-AZ"/>
        </w:rPr>
        <w:t>n dərslərdə yaradıcılıqla</w:t>
      </w:r>
      <w:r w:rsidR="00F93604">
        <w:rPr>
          <w:sz w:val="28"/>
          <w:szCs w:val="28"/>
          <w:lang w:val="az-Latn-AZ"/>
        </w:rPr>
        <w:t>, fəallıqla istifadə edildikdə</w:t>
      </w:r>
      <w:r w:rsidR="00AC78F4">
        <w:rPr>
          <w:sz w:val="28"/>
          <w:szCs w:val="28"/>
          <w:lang w:val="az-Latn-AZ"/>
        </w:rPr>
        <w:t>, təlimin vəzifələri vəhdət halında yerinə yetirilir.</w:t>
      </w:r>
    </w:p>
    <w:p w:rsidR="003D40D1" w:rsidRDefault="003D40D1" w:rsidP="00C95CDA">
      <w:pPr>
        <w:spacing w:line="360" w:lineRule="auto"/>
        <w:ind w:firstLine="708"/>
        <w:jc w:val="both"/>
        <w:rPr>
          <w:sz w:val="28"/>
          <w:szCs w:val="28"/>
          <w:lang w:val="az-Latn-AZ"/>
        </w:rPr>
      </w:pPr>
      <w:r w:rsidRPr="00BA11C2">
        <w:rPr>
          <w:b/>
          <w:sz w:val="28"/>
          <w:szCs w:val="28"/>
          <w:lang w:val="az-Latn-AZ"/>
        </w:rPr>
        <w:t>Fənn dərnəkləri</w:t>
      </w:r>
      <w:r w:rsidR="00BA11C2">
        <w:rPr>
          <w:sz w:val="28"/>
          <w:szCs w:val="28"/>
          <w:lang w:val="az-Latn-AZ"/>
        </w:rPr>
        <w:t xml:space="preserve"> öz istiqamətinə, məzmununa</w:t>
      </w:r>
      <w:r w:rsidR="00A45842">
        <w:rPr>
          <w:sz w:val="28"/>
          <w:szCs w:val="28"/>
          <w:lang w:val="az-Latn-AZ"/>
        </w:rPr>
        <w:t>, iş metodlarına</w:t>
      </w:r>
      <w:r w:rsidR="00177248">
        <w:rPr>
          <w:sz w:val="28"/>
          <w:szCs w:val="28"/>
          <w:lang w:val="az-Latn-AZ"/>
        </w:rPr>
        <w:t>, keçirilmə vaxtına görə</w:t>
      </w:r>
      <w:r w:rsidR="005F53D3">
        <w:rPr>
          <w:sz w:val="28"/>
          <w:szCs w:val="28"/>
          <w:lang w:val="az-Latn-AZ"/>
        </w:rPr>
        <w:t xml:space="preserve"> müxtəlifdir</w:t>
      </w:r>
      <w:r w:rsidR="00465E1E">
        <w:rPr>
          <w:sz w:val="28"/>
          <w:szCs w:val="28"/>
          <w:lang w:val="az-Latn-AZ"/>
        </w:rPr>
        <w:t>. Təcrübə təsdiq edir ki, fənn dərnəkləri şagirdlərin maraq və meyllərinin</w:t>
      </w:r>
      <w:r w:rsidR="006C45B4">
        <w:rPr>
          <w:sz w:val="28"/>
          <w:szCs w:val="28"/>
          <w:lang w:val="az-Latn-AZ"/>
        </w:rPr>
        <w:t xml:space="preserve"> inkişafında olduqca əlverişli rol oynayır. </w:t>
      </w:r>
      <w:r w:rsidR="008C4401">
        <w:rPr>
          <w:sz w:val="28"/>
          <w:szCs w:val="28"/>
          <w:lang w:val="az-Latn-AZ"/>
        </w:rPr>
        <w:t xml:space="preserve">Təlimə müsbət münasibət inkişafa da müsbət təsir edir. </w:t>
      </w:r>
      <w:r w:rsidR="004C3650">
        <w:rPr>
          <w:sz w:val="28"/>
          <w:szCs w:val="28"/>
          <w:lang w:val="az-Latn-AZ"/>
        </w:rPr>
        <w:t xml:space="preserve">Dərnəklər həyatla əlaqənin </w:t>
      </w:r>
      <w:r w:rsidR="00762D6F">
        <w:rPr>
          <w:sz w:val="28"/>
          <w:szCs w:val="28"/>
          <w:lang w:val="az-Latn-AZ"/>
        </w:rPr>
        <w:t xml:space="preserve">möhkəmləndirilməsinə, fənlərarası əlaqənin </w:t>
      </w:r>
      <w:r w:rsidR="00C10421">
        <w:rPr>
          <w:sz w:val="28"/>
          <w:szCs w:val="28"/>
          <w:lang w:val="az-Latn-AZ"/>
        </w:rPr>
        <w:t xml:space="preserve">inkişafına kömək edir. </w:t>
      </w:r>
      <w:r w:rsidR="00BC59E6">
        <w:rPr>
          <w:sz w:val="28"/>
          <w:szCs w:val="28"/>
          <w:lang w:val="az-Latn-AZ"/>
        </w:rPr>
        <w:t>Şagirdl</w:t>
      </w:r>
      <w:r w:rsidR="007A760E">
        <w:rPr>
          <w:sz w:val="28"/>
          <w:szCs w:val="28"/>
          <w:lang w:val="az-Latn-AZ"/>
        </w:rPr>
        <w:t>ərin fənn dər</w:t>
      </w:r>
      <w:r w:rsidR="00714196">
        <w:rPr>
          <w:sz w:val="28"/>
          <w:szCs w:val="28"/>
          <w:lang w:val="az-Latn-AZ"/>
        </w:rPr>
        <w:t xml:space="preserve">nəklərində iştirakı </w:t>
      </w:r>
      <w:r w:rsidR="00D127A7">
        <w:rPr>
          <w:sz w:val="28"/>
          <w:szCs w:val="28"/>
          <w:lang w:val="az-Latn-AZ"/>
        </w:rPr>
        <w:t xml:space="preserve">tədris prosesini fəallaşdırır, təlimi keyfiyyətini yüksəldir. </w:t>
      </w:r>
    </w:p>
    <w:p w:rsidR="0031010B" w:rsidRPr="00BA5AF1" w:rsidRDefault="0031010B" w:rsidP="00094176">
      <w:pPr>
        <w:spacing w:line="360" w:lineRule="auto"/>
        <w:ind w:firstLine="708"/>
        <w:jc w:val="both"/>
        <w:rPr>
          <w:sz w:val="28"/>
          <w:szCs w:val="28"/>
          <w:lang w:val="az-Latn-AZ"/>
        </w:rPr>
      </w:pPr>
      <w:r w:rsidRPr="00BA5AF1">
        <w:rPr>
          <w:b/>
          <w:sz w:val="28"/>
          <w:szCs w:val="28"/>
          <w:lang w:val="az-Latn-AZ"/>
        </w:rPr>
        <w:t>Seminar məşğələləri</w:t>
      </w:r>
      <w:r w:rsidRPr="00BA5AF1">
        <w:rPr>
          <w:sz w:val="28"/>
          <w:szCs w:val="28"/>
          <w:lang w:val="az-Latn-AZ"/>
        </w:rPr>
        <w:t xml:space="preserve"> məktəbin yuxarı siniflərində, əsasən</w:t>
      </w:r>
      <w:r w:rsidR="00BC59E6">
        <w:rPr>
          <w:sz w:val="28"/>
          <w:szCs w:val="28"/>
          <w:lang w:val="az-Latn-AZ"/>
        </w:rPr>
        <w:t>,</w:t>
      </w:r>
      <w:r w:rsidRPr="00BA5AF1">
        <w:rPr>
          <w:sz w:val="28"/>
          <w:szCs w:val="28"/>
          <w:lang w:val="az-Latn-AZ"/>
        </w:rPr>
        <w:t xml:space="preserve"> humanitar fənlərin tədrisində tətbiq olunur. Bu </w:t>
      </w:r>
      <w:r w:rsidR="00BC59E6">
        <w:rPr>
          <w:sz w:val="28"/>
          <w:szCs w:val="28"/>
          <w:lang w:val="az-Latn-AZ"/>
        </w:rPr>
        <w:t>məşğələlərin məqsədi şagirdləri</w:t>
      </w:r>
      <w:r w:rsidRPr="00BA5AF1">
        <w:rPr>
          <w:sz w:val="28"/>
          <w:szCs w:val="28"/>
          <w:lang w:val="az-Latn-AZ"/>
        </w:rPr>
        <w:t xml:space="preserve"> müstəqilliyə alışdırmaqdan, onlara özünütəhsil bacarıqları və kollektiv müzakirə təcrübəsi aşılamaqdan ibarətdir.</w:t>
      </w:r>
    </w:p>
    <w:p w:rsidR="0031010B" w:rsidRPr="00BA5AF1" w:rsidRDefault="0031010B" w:rsidP="0031010B">
      <w:pPr>
        <w:spacing w:line="360" w:lineRule="auto"/>
        <w:jc w:val="both"/>
        <w:rPr>
          <w:sz w:val="28"/>
          <w:szCs w:val="28"/>
          <w:lang w:val="az-Latn-AZ"/>
        </w:rPr>
      </w:pPr>
      <w:r w:rsidRPr="00BA5AF1">
        <w:rPr>
          <w:sz w:val="28"/>
          <w:szCs w:val="28"/>
          <w:lang w:val="az-Latn-AZ"/>
        </w:rPr>
        <w:lastRenderedPageBreak/>
        <w:tab/>
      </w:r>
      <w:r w:rsidRPr="00BA5AF1">
        <w:rPr>
          <w:b/>
          <w:sz w:val="28"/>
          <w:szCs w:val="28"/>
          <w:lang w:val="az-Latn-AZ"/>
        </w:rPr>
        <w:t xml:space="preserve">Praktikumlar  </w:t>
      </w:r>
      <w:r w:rsidRPr="00BA5AF1">
        <w:rPr>
          <w:sz w:val="28"/>
          <w:szCs w:val="28"/>
          <w:lang w:val="az-Latn-AZ"/>
        </w:rPr>
        <w:t>fənn kabinetlərində, laboratori</w:t>
      </w:r>
      <w:r w:rsidR="00BC59E6">
        <w:rPr>
          <w:sz w:val="28"/>
          <w:szCs w:val="28"/>
          <w:lang w:val="az-Latn-AZ"/>
        </w:rPr>
        <w:t>ya və emalatxanalarında, tədris</w:t>
      </w:r>
      <w:r w:rsidRPr="00BA5AF1">
        <w:rPr>
          <w:sz w:val="28"/>
          <w:szCs w:val="28"/>
          <w:lang w:val="az-Latn-AZ"/>
        </w:rPr>
        <w:t>-təcrübə sahələri və şagird istehsalat briqadalarında, əsasən</w:t>
      </w:r>
      <w:r w:rsidR="00BC59E6">
        <w:rPr>
          <w:sz w:val="28"/>
          <w:szCs w:val="28"/>
          <w:lang w:val="az-Latn-AZ"/>
        </w:rPr>
        <w:t>,</w:t>
      </w:r>
      <w:r w:rsidRPr="00BA5AF1">
        <w:rPr>
          <w:sz w:val="28"/>
          <w:szCs w:val="28"/>
          <w:lang w:val="az-Latn-AZ"/>
        </w:rPr>
        <w:t xml:space="preserve"> biologiya, fizika, riyaziyyat, əmək təlimi və başqa müvafiq fənlər üzrə keçirilir</w:t>
      </w:r>
      <w:r w:rsidR="00387563">
        <w:rPr>
          <w:sz w:val="28"/>
          <w:szCs w:val="28"/>
          <w:lang w:val="az-Latn-AZ"/>
        </w:rPr>
        <w:t xml:space="preserve">. Şagirdlər ya fərdi, ya da </w:t>
      </w:r>
      <w:r w:rsidR="006D2F74">
        <w:rPr>
          <w:sz w:val="28"/>
          <w:szCs w:val="28"/>
          <w:lang w:val="az-Latn-AZ"/>
        </w:rPr>
        <w:t>2</w:t>
      </w:r>
      <w:r w:rsidR="00387563">
        <w:rPr>
          <w:sz w:val="28"/>
          <w:szCs w:val="28"/>
          <w:lang w:val="az-Latn-AZ"/>
        </w:rPr>
        <w:t xml:space="preserve">-3 </w:t>
      </w:r>
      <w:r w:rsidRPr="00BA5AF1">
        <w:rPr>
          <w:sz w:val="28"/>
          <w:szCs w:val="28"/>
          <w:lang w:val="az-Latn-AZ"/>
        </w:rPr>
        <w:t>nəfərlik kiçik qrup şəklində işləyirlər. Yaxşı təşkil olunmuş praktikum şagirdlərin müstəqil çalışmaq bacarığını artırır, onları əməyə və həyata hazırlayır.</w:t>
      </w:r>
    </w:p>
    <w:p w:rsidR="0031010B" w:rsidRPr="00BA5AF1" w:rsidRDefault="0031010B" w:rsidP="0031010B">
      <w:pPr>
        <w:spacing w:line="360" w:lineRule="auto"/>
        <w:jc w:val="both"/>
        <w:rPr>
          <w:sz w:val="28"/>
          <w:szCs w:val="28"/>
          <w:lang w:val="az-Latn-AZ"/>
        </w:rPr>
      </w:pPr>
      <w:r w:rsidRPr="00BA5AF1">
        <w:rPr>
          <w:sz w:val="28"/>
          <w:szCs w:val="28"/>
          <w:lang w:val="az-Latn-AZ"/>
        </w:rPr>
        <w:tab/>
      </w:r>
      <w:r w:rsidRPr="00BA5AF1">
        <w:rPr>
          <w:b/>
          <w:sz w:val="28"/>
          <w:szCs w:val="28"/>
          <w:lang w:val="az-Latn-AZ"/>
        </w:rPr>
        <w:t xml:space="preserve">Əlavə məşğələ və məsləhətlər </w:t>
      </w:r>
      <w:r w:rsidRPr="00BA5AF1">
        <w:rPr>
          <w:sz w:val="28"/>
          <w:szCs w:val="28"/>
          <w:lang w:val="az-Latn-AZ"/>
        </w:rPr>
        <w:t>bir tərəfdən geridə qalan şagirdlərin biliyindəki kəsirləri aradan qaldırır, digər tərəfdən</w:t>
      </w:r>
      <w:r w:rsidR="004F62C3">
        <w:rPr>
          <w:sz w:val="28"/>
          <w:szCs w:val="28"/>
          <w:lang w:val="az-Latn-AZ"/>
        </w:rPr>
        <w:t>,</w:t>
      </w:r>
      <w:r w:rsidRPr="00BA5AF1">
        <w:rPr>
          <w:sz w:val="28"/>
          <w:szCs w:val="28"/>
          <w:lang w:val="az-Latn-AZ"/>
        </w:rPr>
        <w:t xml:space="preserve"> yaxşı oxuyan şagirdlərin maraq və  qabiliyyətlərini daha da inkişaf etdirir. Əlavə məşğələlər ehtiyaca görə keçirilir. </w:t>
      </w:r>
    </w:p>
    <w:p w:rsidR="00816218" w:rsidRPr="00816218" w:rsidRDefault="00FA7F85" w:rsidP="00816218">
      <w:pPr>
        <w:spacing w:line="360" w:lineRule="auto"/>
        <w:ind w:firstLine="708"/>
        <w:jc w:val="both"/>
        <w:rPr>
          <w:b/>
          <w:color w:val="000000"/>
          <w:sz w:val="28"/>
          <w:szCs w:val="28"/>
          <w:lang w:val="az-Latn-AZ"/>
        </w:rPr>
      </w:pPr>
      <w:r>
        <w:rPr>
          <w:b/>
          <w:sz w:val="28"/>
          <w:szCs w:val="28"/>
          <w:lang w:val="az-Latn-AZ"/>
        </w:rPr>
        <w:t xml:space="preserve">2. </w:t>
      </w:r>
      <w:r w:rsidR="00903E5E" w:rsidRPr="00FC2D33">
        <w:rPr>
          <w:b/>
          <w:sz w:val="28"/>
          <w:szCs w:val="28"/>
          <w:lang w:val="az-Latn-AZ"/>
        </w:rPr>
        <w:t>Ev tapşırıqları</w:t>
      </w:r>
      <w:r w:rsidR="005A7BDA" w:rsidRPr="00FC2D33">
        <w:rPr>
          <w:b/>
          <w:sz w:val="28"/>
          <w:szCs w:val="28"/>
          <w:lang w:val="az-Latn-AZ"/>
        </w:rPr>
        <w:t>.</w:t>
      </w:r>
      <w:r w:rsidR="005A7BDA">
        <w:rPr>
          <w:sz w:val="28"/>
          <w:szCs w:val="28"/>
          <w:lang w:val="az-Latn-AZ"/>
        </w:rPr>
        <w:t xml:space="preserve"> Bu cür tapşırıqlar</w:t>
      </w:r>
      <w:r w:rsidR="00BC0E64">
        <w:rPr>
          <w:sz w:val="28"/>
          <w:szCs w:val="28"/>
          <w:lang w:val="az-Latn-AZ"/>
        </w:rPr>
        <w:t xml:space="preserve"> məktəbliləri özünütəhsilə, mütaliəyə hazırlayır.</w:t>
      </w:r>
      <w:r w:rsidR="00A008B6">
        <w:rPr>
          <w:sz w:val="28"/>
          <w:szCs w:val="28"/>
          <w:lang w:val="az-Latn-AZ"/>
        </w:rPr>
        <w:t xml:space="preserve"> Onlar işlərini planlaşdırmaq qaydalarını öyrənir, kitab üzərində</w:t>
      </w:r>
      <w:r w:rsidR="00B674FB">
        <w:rPr>
          <w:sz w:val="28"/>
          <w:szCs w:val="28"/>
          <w:lang w:val="az-Latn-AZ"/>
        </w:rPr>
        <w:t xml:space="preserve"> işləyir, çıxışa, məruzəyə hazırlaşmaq</w:t>
      </w:r>
      <w:r w:rsidR="00F07CB0">
        <w:rPr>
          <w:sz w:val="28"/>
          <w:szCs w:val="28"/>
          <w:lang w:val="az-Latn-AZ"/>
        </w:rPr>
        <w:t xml:space="preserve"> bacarığına yiyələnirlər. </w:t>
      </w:r>
      <w:r w:rsidR="00816218" w:rsidRPr="00B26FE1">
        <w:rPr>
          <w:bCs/>
          <w:color w:val="000000"/>
          <w:sz w:val="28"/>
          <w:szCs w:val="28"/>
          <w:lang w:val="az-Latn-AZ"/>
        </w:rPr>
        <w:t>Ev tapşırığı</w:t>
      </w:r>
      <w:r w:rsidR="00982623">
        <w:rPr>
          <w:color w:val="000000"/>
          <w:sz w:val="28"/>
          <w:szCs w:val="28"/>
          <w:lang w:val="az-Latn-AZ"/>
        </w:rPr>
        <w:t xml:space="preserve"> </w:t>
      </w:r>
      <w:hyperlink r:id="rId7" w:tooltip="Müəllim" w:history="1">
        <w:r w:rsidR="00982623">
          <w:rPr>
            <w:rStyle w:val="Hyperlink"/>
            <w:color w:val="000000"/>
            <w:sz w:val="28"/>
            <w:szCs w:val="28"/>
            <w:u w:val="none"/>
            <w:lang w:val="az-Latn-AZ"/>
          </w:rPr>
          <w:t>m</w:t>
        </w:r>
        <w:r w:rsidR="00816218" w:rsidRPr="00816218">
          <w:rPr>
            <w:rStyle w:val="Hyperlink"/>
            <w:color w:val="000000"/>
            <w:sz w:val="28"/>
            <w:szCs w:val="28"/>
            <w:u w:val="none"/>
            <w:lang w:val="az-Latn-AZ"/>
          </w:rPr>
          <w:t>üəllim</w:t>
        </w:r>
      </w:hyperlink>
      <w:r w:rsidR="00816218" w:rsidRPr="00816218">
        <w:rPr>
          <w:color w:val="000000"/>
          <w:sz w:val="28"/>
          <w:szCs w:val="28"/>
          <w:lang w:val="az-Latn-AZ"/>
        </w:rPr>
        <w:t xml:space="preserve"> tərəfindən </w:t>
      </w:r>
      <w:hyperlink r:id="rId8" w:tooltip="Şagird (səhifə mövcud deyil)" w:history="1">
        <w:r w:rsidR="00816218" w:rsidRPr="00816218">
          <w:rPr>
            <w:rStyle w:val="Hyperlink"/>
            <w:color w:val="000000"/>
            <w:sz w:val="28"/>
            <w:szCs w:val="28"/>
            <w:u w:val="none"/>
            <w:lang w:val="az-Latn-AZ"/>
          </w:rPr>
          <w:t>şagird</w:t>
        </w:r>
      </w:hyperlink>
      <w:r w:rsidR="00816218" w:rsidRPr="00816218">
        <w:rPr>
          <w:color w:val="000000"/>
          <w:sz w:val="28"/>
          <w:szCs w:val="28"/>
          <w:lang w:val="az-Latn-AZ"/>
        </w:rPr>
        <w:t>ə (</w:t>
      </w:r>
      <w:hyperlink r:id="rId9" w:tooltip="Tələbə" w:history="1">
        <w:r w:rsidR="00816218" w:rsidRPr="00816218">
          <w:rPr>
            <w:rStyle w:val="Hyperlink"/>
            <w:color w:val="000000"/>
            <w:sz w:val="28"/>
            <w:szCs w:val="28"/>
            <w:u w:val="none"/>
            <w:lang w:val="az-Latn-AZ"/>
          </w:rPr>
          <w:t>tələbəy</w:t>
        </w:r>
      </w:hyperlink>
      <w:r w:rsidR="00816218" w:rsidRPr="00816218">
        <w:rPr>
          <w:color w:val="000000"/>
          <w:sz w:val="28"/>
          <w:szCs w:val="28"/>
          <w:lang w:val="az-Latn-AZ"/>
        </w:rPr>
        <w:t xml:space="preserve">ə) </w:t>
      </w:r>
      <w:hyperlink r:id="rId10" w:tooltip="Dərs (səhifə mövcud deyil)" w:history="1">
        <w:r w:rsidR="00816218" w:rsidRPr="00816218">
          <w:rPr>
            <w:rStyle w:val="Hyperlink"/>
            <w:color w:val="000000"/>
            <w:sz w:val="28"/>
            <w:szCs w:val="28"/>
            <w:u w:val="none"/>
            <w:lang w:val="az-Latn-AZ"/>
          </w:rPr>
          <w:t>dərsd</w:t>
        </w:r>
      </w:hyperlink>
      <w:r w:rsidR="00816218" w:rsidRPr="00816218">
        <w:rPr>
          <w:color w:val="000000"/>
          <w:sz w:val="28"/>
          <w:szCs w:val="28"/>
          <w:lang w:val="az-Latn-AZ"/>
        </w:rPr>
        <w:t xml:space="preserve">ən sonra müstəqil şəkildə həll etmək və ya </w:t>
      </w:r>
      <w:r w:rsidR="002E71DD">
        <w:rPr>
          <w:color w:val="000000"/>
          <w:sz w:val="28"/>
          <w:szCs w:val="28"/>
          <w:lang w:val="az-Latn-AZ"/>
        </w:rPr>
        <w:t xml:space="preserve">öyrənmək üçün verilən tapşırıqdır. </w:t>
      </w:r>
      <w:r w:rsidR="00816218" w:rsidRPr="00816218">
        <w:rPr>
          <w:color w:val="000000"/>
          <w:sz w:val="28"/>
          <w:szCs w:val="28"/>
          <w:lang w:val="az-Latn-AZ"/>
        </w:rPr>
        <w:t xml:space="preserve">Ev tapşırığının verilməsində məqsəd yeni keçilən </w:t>
      </w:r>
      <w:hyperlink r:id="rId11" w:tooltip="Mövzu" w:history="1">
        <w:r w:rsidR="00816218" w:rsidRPr="00816218">
          <w:rPr>
            <w:rStyle w:val="Hyperlink"/>
            <w:color w:val="000000"/>
            <w:sz w:val="28"/>
            <w:szCs w:val="28"/>
            <w:u w:val="none"/>
            <w:lang w:val="az-Latn-AZ"/>
          </w:rPr>
          <w:t>mövzunun</w:t>
        </w:r>
      </w:hyperlink>
      <w:r w:rsidR="00816218" w:rsidRPr="00816218">
        <w:rPr>
          <w:color w:val="000000"/>
          <w:sz w:val="28"/>
          <w:szCs w:val="28"/>
          <w:lang w:val="az-Latn-AZ"/>
        </w:rPr>
        <w:t xml:space="preserve"> yadda saxlanmasına nail olmaqdır</w:t>
      </w:r>
      <w:r w:rsidR="00816218" w:rsidRPr="00816218">
        <w:rPr>
          <w:b/>
          <w:color w:val="000000"/>
          <w:sz w:val="28"/>
          <w:szCs w:val="28"/>
          <w:lang w:val="az-Latn-AZ"/>
        </w:rPr>
        <w:t>.</w:t>
      </w:r>
    </w:p>
    <w:p w:rsidR="00816218" w:rsidRPr="00D96360" w:rsidRDefault="00816218" w:rsidP="00816218">
      <w:pPr>
        <w:spacing w:line="360" w:lineRule="auto"/>
        <w:ind w:firstLine="708"/>
        <w:jc w:val="both"/>
        <w:rPr>
          <w:b/>
          <w:color w:val="000000"/>
          <w:sz w:val="28"/>
          <w:szCs w:val="28"/>
          <w:lang w:val="az-Latn-AZ"/>
        </w:rPr>
      </w:pPr>
      <w:r w:rsidRPr="00D96360">
        <w:rPr>
          <w:rStyle w:val="Strong"/>
          <w:b w:val="0"/>
          <w:color w:val="000000"/>
          <w:sz w:val="28"/>
          <w:szCs w:val="28"/>
          <w:lang w:val="az-Latn-AZ"/>
        </w:rPr>
        <w:t>Valideynlərin müsbət xüsusiyyətlərindən biri ali savadlı olmaları və ya orta məktəbi əsl mənada yaxşı qiymətlərlə oxumalarıdır. Bu onlara imkan verir ki, öz övladlarına dərslərini daha da mükəmməl öyrənməyə və gələcəkdə yüksək elmi nailiyyətlərə çatmağa kömək</w:t>
      </w:r>
      <w:r w:rsidR="00591347">
        <w:rPr>
          <w:rStyle w:val="Strong"/>
          <w:b w:val="0"/>
          <w:color w:val="000000"/>
          <w:sz w:val="28"/>
          <w:szCs w:val="28"/>
          <w:lang w:val="az-Latn-AZ"/>
        </w:rPr>
        <w:t xml:space="preserve"> etsinlər. Həmçinin, müəllimlər</w:t>
      </w:r>
      <w:r w:rsidRPr="00D96360">
        <w:rPr>
          <w:rStyle w:val="Strong"/>
          <w:b w:val="0"/>
          <w:color w:val="000000"/>
          <w:sz w:val="28"/>
          <w:szCs w:val="28"/>
          <w:lang w:val="az-Latn-AZ"/>
        </w:rPr>
        <w:t xml:space="preserve"> də şagirdlərə ev tapşırıqlarını yerinə yetirərkən valideynlərindən kömək almağı tövsiyə edirlər. </w:t>
      </w:r>
      <w:r w:rsidRPr="00D96360">
        <w:rPr>
          <w:color w:val="000000"/>
          <w:sz w:val="28"/>
          <w:szCs w:val="28"/>
          <w:lang w:val="az-Latn-AZ"/>
        </w:rPr>
        <w:t xml:space="preserve">Adətən, müəllimlər ev tapşırığının düzgün həll edilməsində sinif yoldaşlarından və valideynlərdən kömək almağı tapşırırlar. Lakin bu o demək deyil ki, </w:t>
      </w:r>
      <w:r w:rsidR="00EA28F9">
        <w:rPr>
          <w:color w:val="000000"/>
          <w:sz w:val="28"/>
          <w:szCs w:val="28"/>
          <w:lang w:val="az-Latn-AZ"/>
        </w:rPr>
        <w:t>valideynlər</w:t>
      </w:r>
      <w:r w:rsidRPr="00D96360">
        <w:rPr>
          <w:color w:val="000000"/>
          <w:sz w:val="28"/>
          <w:szCs w:val="28"/>
          <w:lang w:val="az-Latn-AZ"/>
        </w:rPr>
        <w:t xml:space="preserve"> bilmədikləri halda da uşağa kömək etməyə can atıb, onu bir az da çaşdırmalıdırlar. Bundan ötrü narahat olmağa dəyməz, çünki uşaq özü çalışaraq tapşırıqları həll edəndə səhv etmiş olsa da, müəllim onu sinifdə düzəldib, etdiyi səhvi şagirdə başa salacaqdır. Əks halda, dediyimiz kimi, valideynlər özlərinin bilmədikləri tapşırıqlarda uşaqlarına kömək etməyə çalışsalar, uşaqlara kömək əvəzinə, onları çaşdıra bilərlər.</w:t>
      </w:r>
    </w:p>
    <w:p w:rsidR="00816218" w:rsidRDefault="00816218" w:rsidP="00816218">
      <w:pPr>
        <w:spacing w:line="360" w:lineRule="auto"/>
        <w:jc w:val="both"/>
        <w:rPr>
          <w:sz w:val="28"/>
          <w:szCs w:val="28"/>
          <w:lang w:val="az-Latn-AZ"/>
        </w:rPr>
      </w:pPr>
      <w:r w:rsidRPr="00D96360">
        <w:rPr>
          <w:b/>
          <w:color w:val="000000"/>
          <w:sz w:val="28"/>
          <w:szCs w:val="28"/>
          <w:lang w:val="az-Latn-AZ"/>
        </w:rPr>
        <w:tab/>
      </w:r>
      <w:r w:rsidRPr="00D96360">
        <w:rPr>
          <w:sz w:val="28"/>
          <w:szCs w:val="28"/>
          <w:lang w:val="az-Latn-AZ"/>
        </w:rPr>
        <w:t>Müəllimlər də ev tapşırıqlarını verərkən uşaqları nəzərə almalıdırlar. Bəzən ev tapşırıqla</w:t>
      </w:r>
      <w:r w:rsidR="00617E85">
        <w:rPr>
          <w:sz w:val="28"/>
          <w:szCs w:val="28"/>
          <w:lang w:val="az-Latn-AZ"/>
        </w:rPr>
        <w:t>rı sinifdə verilən dərs</w:t>
      </w:r>
      <w:r w:rsidRPr="00D96360">
        <w:rPr>
          <w:sz w:val="28"/>
          <w:szCs w:val="28"/>
          <w:lang w:val="az-Latn-AZ"/>
        </w:rPr>
        <w:t>dən üstün olur. Ona görə də uşaqlar onu həll etməkdə aciz qalırlar. Nəticədə uşaqların tapşırıqların həllində başqalarına üz tutmasına gətirib çıxardır ki, köməkçinin ona səhv kömək etməsi şagirdi də səhvə salır.</w:t>
      </w:r>
    </w:p>
    <w:p w:rsidR="009F76EA" w:rsidRDefault="00D75BFD" w:rsidP="00D75BFD">
      <w:pPr>
        <w:spacing w:line="360" w:lineRule="auto"/>
        <w:ind w:firstLine="708"/>
        <w:jc w:val="both"/>
        <w:rPr>
          <w:sz w:val="28"/>
          <w:szCs w:val="28"/>
          <w:lang w:val="az-Latn-AZ"/>
        </w:rPr>
      </w:pPr>
      <w:r w:rsidRPr="00D75BFD">
        <w:rPr>
          <w:b/>
          <w:sz w:val="28"/>
          <w:szCs w:val="28"/>
          <w:lang w:val="az-Latn-AZ"/>
        </w:rPr>
        <w:lastRenderedPageBreak/>
        <w:t>3.</w:t>
      </w:r>
      <w:r>
        <w:rPr>
          <w:sz w:val="28"/>
          <w:szCs w:val="28"/>
          <w:lang w:val="az-Latn-AZ"/>
        </w:rPr>
        <w:t xml:space="preserve">  </w:t>
      </w:r>
      <w:r w:rsidRPr="00617E85">
        <w:rPr>
          <w:b/>
          <w:sz w:val="28"/>
          <w:szCs w:val="28"/>
          <w:lang w:val="az-Latn-AZ"/>
        </w:rPr>
        <w:t>Ekskursiyalar</w:t>
      </w:r>
      <w:r w:rsidR="002564BC">
        <w:rPr>
          <w:sz w:val="28"/>
          <w:szCs w:val="28"/>
          <w:lang w:val="az-Latn-AZ"/>
        </w:rPr>
        <w:t xml:space="preserve"> təlimin elə bir təşkili formasıdır ki</w:t>
      </w:r>
      <w:r w:rsidR="00004011">
        <w:rPr>
          <w:sz w:val="28"/>
          <w:szCs w:val="28"/>
          <w:lang w:val="az-Latn-AZ"/>
        </w:rPr>
        <w:t>, şagirdləri müxtəlif obyektlər</w:t>
      </w:r>
      <w:r w:rsidR="00A82262">
        <w:rPr>
          <w:sz w:val="28"/>
          <w:szCs w:val="28"/>
          <w:lang w:val="az-Latn-AZ"/>
        </w:rPr>
        <w:t>lə tanış edir</w:t>
      </w:r>
      <w:r w:rsidR="00AE0A79">
        <w:rPr>
          <w:sz w:val="28"/>
          <w:szCs w:val="28"/>
          <w:lang w:val="az-Latn-AZ"/>
        </w:rPr>
        <w:t xml:space="preserve">, onlarda müşahidəçilik qabiliyyətinin inkişafına, təkmilləşməsinə xidmət edir. Ekskursiya dərslərində </w:t>
      </w:r>
      <w:r w:rsidR="007707AD">
        <w:rPr>
          <w:sz w:val="28"/>
          <w:szCs w:val="28"/>
          <w:lang w:val="az-Latn-AZ"/>
        </w:rPr>
        <w:t xml:space="preserve">bir neçə zəruri </w:t>
      </w:r>
      <w:r w:rsidR="007707AD" w:rsidRPr="009F76EA">
        <w:rPr>
          <w:b/>
          <w:sz w:val="28"/>
          <w:szCs w:val="28"/>
          <w:lang w:val="az-Latn-AZ"/>
        </w:rPr>
        <w:t>didaktik vəzifələr</w:t>
      </w:r>
      <w:r w:rsidR="007707AD">
        <w:rPr>
          <w:sz w:val="28"/>
          <w:szCs w:val="28"/>
          <w:lang w:val="az-Latn-AZ"/>
        </w:rPr>
        <w:t xml:space="preserve"> yerinə yetirilir:</w:t>
      </w:r>
      <w:r w:rsidR="009F76EA">
        <w:rPr>
          <w:sz w:val="28"/>
          <w:szCs w:val="28"/>
          <w:lang w:val="az-Latn-AZ"/>
        </w:rPr>
        <w:t xml:space="preserve"> </w:t>
      </w:r>
    </w:p>
    <w:p w:rsidR="00D75BFD" w:rsidRDefault="009F76EA" w:rsidP="00D75BFD">
      <w:pPr>
        <w:spacing w:line="360" w:lineRule="auto"/>
        <w:ind w:firstLine="708"/>
        <w:jc w:val="both"/>
        <w:rPr>
          <w:sz w:val="28"/>
          <w:szCs w:val="28"/>
          <w:lang w:val="az-Latn-AZ"/>
        </w:rPr>
      </w:pPr>
      <w:r w:rsidRPr="00873110">
        <w:rPr>
          <w:b/>
          <w:sz w:val="28"/>
          <w:szCs w:val="28"/>
          <w:lang w:val="az-Latn-AZ"/>
        </w:rPr>
        <w:t>a)</w:t>
      </w:r>
      <w:r w:rsidR="00990358" w:rsidRPr="00873110">
        <w:rPr>
          <w:b/>
          <w:sz w:val="28"/>
          <w:szCs w:val="28"/>
          <w:lang w:val="az-Latn-AZ"/>
        </w:rPr>
        <w:t>.</w:t>
      </w:r>
      <w:r w:rsidR="00990358">
        <w:rPr>
          <w:sz w:val="28"/>
          <w:szCs w:val="28"/>
          <w:lang w:val="az-Latn-AZ"/>
        </w:rPr>
        <w:t xml:space="preserve"> Təlimin əyanilik prinsipi reallaşdırılır</w:t>
      </w:r>
      <w:r w:rsidR="00EE3726">
        <w:rPr>
          <w:sz w:val="28"/>
          <w:szCs w:val="28"/>
          <w:lang w:val="az-Latn-AZ"/>
        </w:rPr>
        <w:t>;</w:t>
      </w:r>
    </w:p>
    <w:p w:rsidR="00EE3726" w:rsidRDefault="00EE3726" w:rsidP="00D75BFD">
      <w:pPr>
        <w:spacing w:line="360" w:lineRule="auto"/>
        <w:ind w:firstLine="708"/>
        <w:jc w:val="both"/>
        <w:rPr>
          <w:sz w:val="28"/>
          <w:szCs w:val="28"/>
          <w:lang w:val="az-Latn-AZ"/>
        </w:rPr>
      </w:pPr>
      <w:r w:rsidRPr="00873110">
        <w:rPr>
          <w:b/>
          <w:sz w:val="28"/>
          <w:szCs w:val="28"/>
          <w:lang w:val="az-Latn-AZ"/>
        </w:rPr>
        <w:t>b)</w:t>
      </w:r>
      <w:r w:rsidR="00BC6B8B" w:rsidRPr="00873110">
        <w:rPr>
          <w:b/>
          <w:sz w:val="28"/>
          <w:szCs w:val="28"/>
          <w:lang w:val="az-Latn-AZ"/>
        </w:rPr>
        <w:t>.</w:t>
      </w:r>
      <w:r w:rsidR="00BC6B8B">
        <w:rPr>
          <w:sz w:val="28"/>
          <w:szCs w:val="28"/>
          <w:lang w:val="az-Latn-AZ"/>
        </w:rPr>
        <w:t xml:space="preserve"> Təlimin elmi həqiqət olduğuna inamı yüksəldir və onun həyatla, təcrübə ilə əlaqəsini möhkəmləndirir</w:t>
      </w:r>
      <w:r w:rsidR="00122C91">
        <w:rPr>
          <w:sz w:val="28"/>
          <w:szCs w:val="28"/>
          <w:lang w:val="az-Latn-AZ"/>
        </w:rPr>
        <w:t>;</w:t>
      </w:r>
    </w:p>
    <w:p w:rsidR="00122C91" w:rsidRDefault="00122C91" w:rsidP="00D75BFD">
      <w:pPr>
        <w:spacing w:line="360" w:lineRule="auto"/>
        <w:ind w:firstLine="708"/>
        <w:jc w:val="both"/>
        <w:rPr>
          <w:sz w:val="28"/>
          <w:szCs w:val="28"/>
          <w:lang w:val="az-Latn-AZ"/>
        </w:rPr>
      </w:pPr>
      <w:r w:rsidRPr="00873110">
        <w:rPr>
          <w:b/>
          <w:sz w:val="28"/>
          <w:szCs w:val="28"/>
          <w:lang w:val="az-Latn-AZ"/>
        </w:rPr>
        <w:t>c)</w:t>
      </w:r>
      <w:r w:rsidR="0033354A" w:rsidRPr="00873110">
        <w:rPr>
          <w:b/>
          <w:sz w:val="28"/>
          <w:szCs w:val="28"/>
          <w:lang w:val="az-Latn-AZ"/>
        </w:rPr>
        <w:t>.</w:t>
      </w:r>
      <w:r w:rsidR="0033354A">
        <w:rPr>
          <w:sz w:val="28"/>
          <w:szCs w:val="28"/>
          <w:lang w:val="az-Latn-AZ"/>
        </w:rPr>
        <w:t xml:space="preserve"> Şagirdlərin texnoloji görüş dairəsin</w:t>
      </w:r>
      <w:r w:rsidR="00FA2672">
        <w:rPr>
          <w:sz w:val="28"/>
          <w:szCs w:val="28"/>
          <w:lang w:val="az-Latn-AZ"/>
        </w:rPr>
        <w:t xml:space="preserve">i genişləndirir, onları real istehsalatla tanış edir, biliklərinin </w:t>
      </w:r>
      <w:r w:rsidR="0045498C">
        <w:rPr>
          <w:sz w:val="28"/>
          <w:szCs w:val="28"/>
          <w:lang w:val="az-Latn-AZ"/>
        </w:rPr>
        <w:t>sənaye və kənd təsərrüfatı istehsalatına tətbiq olunmasına şərait yaradır</w:t>
      </w:r>
      <w:r w:rsidR="00B27F13">
        <w:rPr>
          <w:sz w:val="28"/>
          <w:szCs w:val="28"/>
          <w:lang w:val="az-Latn-AZ"/>
        </w:rPr>
        <w:t>;</w:t>
      </w:r>
    </w:p>
    <w:p w:rsidR="00B27F13" w:rsidRDefault="00B27F13" w:rsidP="00D75BFD">
      <w:pPr>
        <w:spacing w:line="360" w:lineRule="auto"/>
        <w:ind w:firstLine="708"/>
        <w:jc w:val="both"/>
        <w:rPr>
          <w:sz w:val="28"/>
          <w:szCs w:val="28"/>
          <w:lang w:val="az-Latn-AZ"/>
        </w:rPr>
      </w:pPr>
      <w:r w:rsidRPr="00873110">
        <w:rPr>
          <w:b/>
          <w:sz w:val="28"/>
          <w:szCs w:val="28"/>
          <w:lang w:val="az-Latn-AZ"/>
        </w:rPr>
        <w:t>ç).</w:t>
      </w:r>
      <w:r w:rsidR="00A44968">
        <w:rPr>
          <w:sz w:val="28"/>
          <w:szCs w:val="28"/>
          <w:lang w:val="az-Latn-AZ"/>
        </w:rPr>
        <w:t xml:space="preserve"> Məktəbdə </w:t>
      </w:r>
      <w:r w:rsidR="007F4FDA">
        <w:rPr>
          <w:sz w:val="28"/>
          <w:szCs w:val="28"/>
          <w:lang w:val="az-Latn-AZ"/>
        </w:rPr>
        <w:t>peşə seçmədə mühüm rol oynayır.</w:t>
      </w:r>
    </w:p>
    <w:p w:rsidR="00C26ABC" w:rsidRDefault="00C26ABC" w:rsidP="00D75BFD">
      <w:pPr>
        <w:spacing w:line="360" w:lineRule="auto"/>
        <w:ind w:firstLine="708"/>
        <w:jc w:val="both"/>
        <w:rPr>
          <w:sz w:val="28"/>
          <w:szCs w:val="28"/>
          <w:lang w:val="az-Latn-AZ"/>
        </w:rPr>
      </w:pPr>
      <w:r>
        <w:rPr>
          <w:sz w:val="28"/>
          <w:szCs w:val="28"/>
          <w:lang w:val="az-Latn-AZ"/>
        </w:rPr>
        <w:t>Beləliklə, sinfə və ya məktəbə gətirilməsi mümkün olmayan</w:t>
      </w:r>
      <w:r w:rsidR="000A6184">
        <w:rPr>
          <w:sz w:val="28"/>
          <w:szCs w:val="28"/>
          <w:lang w:val="az-Latn-AZ"/>
        </w:rPr>
        <w:t xml:space="preserve"> obyektlərlə şagirdləri ətraflı və dərindən tanış etmək məqsədilə təşkil edilən təlim formasına</w:t>
      </w:r>
      <w:r w:rsidR="00E11C94">
        <w:rPr>
          <w:sz w:val="28"/>
          <w:szCs w:val="28"/>
          <w:lang w:val="az-Latn-AZ"/>
        </w:rPr>
        <w:t xml:space="preserve"> </w:t>
      </w:r>
      <w:r w:rsidR="00E11C94" w:rsidRPr="00785202">
        <w:rPr>
          <w:b/>
          <w:sz w:val="28"/>
          <w:szCs w:val="28"/>
          <w:lang w:val="az-Latn-AZ"/>
        </w:rPr>
        <w:t>ekskursiya</w:t>
      </w:r>
      <w:r w:rsidR="00E11C94">
        <w:rPr>
          <w:sz w:val="28"/>
          <w:szCs w:val="28"/>
          <w:lang w:val="az-Latn-AZ"/>
        </w:rPr>
        <w:t xml:space="preserve"> deyilir. </w:t>
      </w:r>
      <w:r w:rsidR="00785202" w:rsidRPr="007B3ECA">
        <w:rPr>
          <w:b/>
          <w:sz w:val="28"/>
          <w:szCs w:val="28"/>
          <w:lang w:val="az-Latn-AZ"/>
        </w:rPr>
        <w:t>Didaktik vəzifələrinə görə</w:t>
      </w:r>
      <w:r w:rsidR="00785202">
        <w:rPr>
          <w:sz w:val="28"/>
          <w:szCs w:val="28"/>
          <w:lang w:val="az-Latn-AZ"/>
        </w:rPr>
        <w:t xml:space="preserve"> ekskursiyala</w:t>
      </w:r>
      <w:r w:rsidR="00D55FEB">
        <w:rPr>
          <w:sz w:val="28"/>
          <w:szCs w:val="28"/>
          <w:lang w:val="az-Latn-AZ"/>
        </w:rPr>
        <w:t>r</w:t>
      </w:r>
      <w:r w:rsidR="00BB7AFD">
        <w:rPr>
          <w:sz w:val="28"/>
          <w:szCs w:val="28"/>
          <w:lang w:val="az-Latn-AZ"/>
        </w:rPr>
        <w:t xml:space="preserve"> yeni materialın öyrənilməsinə giri</w:t>
      </w:r>
      <w:r w:rsidR="00876578">
        <w:rPr>
          <w:sz w:val="28"/>
          <w:szCs w:val="28"/>
          <w:lang w:val="az-Latn-AZ"/>
        </w:rPr>
        <w:t>ş, onun öyrənilməsi zamanı təşkil edilən, öyrənilən materialı möhkəmlədən</w:t>
      </w:r>
      <w:r w:rsidR="00D55FEB">
        <w:rPr>
          <w:sz w:val="28"/>
          <w:szCs w:val="28"/>
          <w:lang w:val="az-Latn-AZ"/>
        </w:rPr>
        <w:t xml:space="preserve"> növləri</w:t>
      </w:r>
      <w:r w:rsidR="00126BE6">
        <w:rPr>
          <w:sz w:val="28"/>
          <w:szCs w:val="28"/>
          <w:lang w:val="az-Latn-AZ"/>
        </w:rPr>
        <w:t xml:space="preserve"> </w:t>
      </w:r>
      <w:r w:rsidR="000A73F4">
        <w:rPr>
          <w:sz w:val="28"/>
          <w:szCs w:val="28"/>
          <w:lang w:val="az-Latn-AZ"/>
        </w:rPr>
        <w:t xml:space="preserve">ekskursiyalar vardır. </w:t>
      </w:r>
      <w:r w:rsidR="001747D8" w:rsidRPr="007B3ECA">
        <w:rPr>
          <w:b/>
          <w:sz w:val="28"/>
          <w:szCs w:val="28"/>
          <w:lang w:val="az-Latn-AZ"/>
        </w:rPr>
        <w:t>Mövzusuna görə</w:t>
      </w:r>
      <w:r w:rsidR="007B3ECA">
        <w:rPr>
          <w:sz w:val="28"/>
          <w:szCs w:val="28"/>
          <w:lang w:val="az-Latn-AZ"/>
        </w:rPr>
        <w:t xml:space="preserve"> ekskursiyalar təbiət, istehsalat, tarix və incəsənət </w:t>
      </w:r>
      <w:r w:rsidR="00004527">
        <w:rPr>
          <w:sz w:val="28"/>
          <w:szCs w:val="28"/>
          <w:lang w:val="az-Latn-AZ"/>
        </w:rPr>
        <w:t xml:space="preserve">ekskursiyalarına bölünür. </w:t>
      </w:r>
    </w:p>
    <w:p w:rsidR="00F076D2" w:rsidRDefault="00692C13" w:rsidP="00D75BFD">
      <w:pPr>
        <w:spacing w:line="360" w:lineRule="auto"/>
        <w:ind w:firstLine="708"/>
        <w:jc w:val="both"/>
        <w:rPr>
          <w:color w:val="000000"/>
          <w:sz w:val="28"/>
          <w:szCs w:val="28"/>
          <w:lang w:val="az-Latn-AZ"/>
        </w:rPr>
      </w:pPr>
      <w:r w:rsidRPr="00255810">
        <w:rPr>
          <w:b/>
          <w:sz w:val="28"/>
          <w:szCs w:val="28"/>
          <w:lang w:val="az-Latn-AZ"/>
        </w:rPr>
        <w:t>Təbiətə</w:t>
      </w:r>
      <w:r>
        <w:rPr>
          <w:sz w:val="28"/>
          <w:szCs w:val="28"/>
          <w:lang w:val="az-Latn-AZ"/>
        </w:rPr>
        <w:t xml:space="preserve"> təşkil edilən </w:t>
      </w:r>
      <w:r w:rsidR="00255810">
        <w:rPr>
          <w:sz w:val="28"/>
          <w:szCs w:val="28"/>
          <w:lang w:val="az-Latn-AZ"/>
        </w:rPr>
        <w:t xml:space="preserve">ekskursiyalara </w:t>
      </w:r>
      <w:r w:rsidR="00255810" w:rsidRPr="00FC134F">
        <w:rPr>
          <w:b/>
          <w:sz w:val="28"/>
          <w:szCs w:val="28"/>
          <w:lang w:val="az-Latn-AZ"/>
        </w:rPr>
        <w:t xml:space="preserve">təbiət </w:t>
      </w:r>
      <w:r w:rsidR="00FA6281" w:rsidRPr="00FC134F">
        <w:rPr>
          <w:b/>
          <w:sz w:val="28"/>
          <w:szCs w:val="28"/>
          <w:lang w:val="az-Latn-AZ"/>
        </w:rPr>
        <w:t>ekskursiyaları</w:t>
      </w:r>
      <w:r w:rsidR="00FA6281">
        <w:rPr>
          <w:sz w:val="28"/>
          <w:szCs w:val="28"/>
          <w:lang w:val="az-Latn-AZ"/>
        </w:rPr>
        <w:t xml:space="preserve"> deyilir. </w:t>
      </w:r>
      <w:r w:rsidR="00F46538" w:rsidRPr="004A615E">
        <w:rPr>
          <w:color w:val="000000"/>
          <w:sz w:val="28"/>
          <w:szCs w:val="28"/>
          <w:lang w:val="az-Latn-AZ"/>
        </w:rPr>
        <w:t xml:space="preserve">Bu ən çox </w:t>
      </w:r>
      <w:r w:rsidR="0081380C" w:rsidRPr="004A615E">
        <w:rPr>
          <w:color w:val="000000"/>
          <w:sz w:val="28"/>
          <w:szCs w:val="28"/>
          <w:lang w:val="az-Latn-AZ"/>
        </w:rPr>
        <w:t>biologiya, coğrafiya fənləri üzrə olur.</w:t>
      </w:r>
      <w:r w:rsidR="004A615E" w:rsidRPr="004A615E">
        <w:rPr>
          <w:color w:val="000000"/>
          <w:sz w:val="28"/>
          <w:szCs w:val="28"/>
          <w:lang w:val="az-Latn-AZ"/>
        </w:rPr>
        <w:t xml:space="preserve"> </w:t>
      </w:r>
    </w:p>
    <w:p w:rsidR="009F76EA" w:rsidRDefault="00F076D2" w:rsidP="00D75BFD">
      <w:pPr>
        <w:spacing w:line="360" w:lineRule="auto"/>
        <w:ind w:firstLine="708"/>
        <w:jc w:val="both"/>
        <w:rPr>
          <w:sz w:val="28"/>
          <w:szCs w:val="28"/>
          <w:lang w:val="az-Latn-AZ"/>
        </w:rPr>
      </w:pPr>
      <w:r w:rsidRPr="002357AF">
        <w:rPr>
          <w:b/>
          <w:color w:val="000000"/>
          <w:sz w:val="28"/>
          <w:szCs w:val="28"/>
          <w:lang w:val="az-Latn-AZ"/>
        </w:rPr>
        <w:t xml:space="preserve">İstehsalata </w:t>
      </w:r>
      <w:r w:rsidR="00D050CE" w:rsidRPr="002357AF">
        <w:rPr>
          <w:color w:val="000000"/>
          <w:sz w:val="28"/>
          <w:szCs w:val="28"/>
          <w:lang w:val="az-Latn-AZ"/>
        </w:rPr>
        <w:t xml:space="preserve">təşkil edilən </w:t>
      </w:r>
      <w:r w:rsidR="00D050CE" w:rsidRPr="002357AF">
        <w:rPr>
          <w:sz w:val="28"/>
          <w:szCs w:val="28"/>
          <w:lang w:val="az-Latn-AZ"/>
        </w:rPr>
        <w:t>ekskursiyalar</w:t>
      </w:r>
      <w:r w:rsidR="00D050CE">
        <w:rPr>
          <w:sz w:val="28"/>
          <w:szCs w:val="28"/>
          <w:lang w:val="az-Latn-AZ"/>
        </w:rPr>
        <w:t xml:space="preserve"> prosesində şagirdlər istehsal</w:t>
      </w:r>
      <w:r w:rsidR="00CD3862">
        <w:rPr>
          <w:sz w:val="28"/>
          <w:szCs w:val="28"/>
          <w:lang w:val="az-Latn-AZ"/>
        </w:rPr>
        <w:t xml:space="preserve"> prosesinin ən zəruri məsələləri ilə tanış olurlar. Belə </w:t>
      </w:r>
      <w:r w:rsidR="00A278AC">
        <w:rPr>
          <w:sz w:val="28"/>
          <w:szCs w:val="28"/>
          <w:lang w:val="az-Latn-AZ"/>
        </w:rPr>
        <w:t>ekskursiyalar kimya, biologiya, əmək təlimi fənləri üzrə təşkil edilir.</w:t>
      </w:r>
    </w:p>
    <w:p w:rsidR="008266AC" w:rsidRDefault="008266AC" w:rsidP="00D75BFD">
      <w:pPr>
        <w:spacing w:line="360" w:lineRule="auto"/>
        <w:ind w:firstLine="708"/>
        <w:jc w:val="both"/>
        <w:rPr>
          <w:sz w:val="28"/>
          <w:szCs w:val="28"/>
          <w:lang w:val="az-Latn-AZ"/>
        </w:rPr>
      </w:pPr>
      <w:r w:rsidRPr="0079297B">
        <w:rPr>
          <w:b/>
          <w:sz w:val="28"/>
          <w:szCs w:val="28"/>
          <w:lang w:val="az-Latn-AZ"/>
        </w:rPr>
        <w:t xml:space="preserve">Tarix </w:t>
      </w:r>
      <w:r w:rsidR="00CC45BC">
        <w:rPr>
          <w:sz w:val="28"/>
          <w:szCs w:val="28"/>
          <w:lang w:val="az-Latn-AZ"/>
        </w:rPr>
        <w:t>ekskursiyalar tarixi yerlərə, abidələrə, şəhidlər xiyabanına təşkil edilir.</w:t>
      </w:r>
      <w:r w:rsidR="0079297B">
        <w:rPr>
          <w:sz w:val="28"/>
          <w:szCs w:val="28"/>
          <w:lang w:val="az-Latn-AZ"/>
        </w:rPr>
        <w:t xml:space="preserve"> </w:t>
      </w:r>
    </w:p>
    <w:p w:rsidR="0079297B" w:rsidRDefault="0079297B" w:rsidP="00D75BFD">
      <w:pPr>
        <w:spacing w:line="360" w:lineRule="auto"/>
        <w:ind w:firstLine="708"/>
        <w:jc w:val="both"/>
        <w:rPr>
          <w:sz w:val="28"/>
          <w:szCs w:val="28"/>
          <w:lang w:val="az-Latn-AZ"/>
        </w:rPr>
      </w:pPr>
      <w:r w:rsidRPr="003C5369">
        <w:rPr>
          <w:b/>
          <w:sz w:val="28"/>
          <w:szCs w:val="28"/>
          <w:lang w:val="az-Latn-AZ"/>
        </w:rPr>
        <w:t xml:space="preserve">İncəsənət </w:t>
      </w:r>
      <w:r w:rsidR="003C5369">
        <w:rPr>
          <w:sz w:val="28"/>
          <w:szCs w:val="28"/>
          <w:lang w:val="az-Latn-AZ"/>
        </w:rPr>
        <w:t>ekskursiyaları ədəbiyyat</w:t>
      </w:r>
      <w:r w:rsidR="008E6F1D">
        <w:rPr>
          <w:sz w:val="28"/>
          <w:szCs w:val="28"/>
          <w:lang w:val="az-Latn-AZ"/>
        </w:rPr>
        <w:t xml:space="preserve">, incəsənət muzeylərinə, şairlərin ev muzeylərinə, abidələrinə təşkil edilir. </w:t>
      </w:r>
    </w:p>
    <w:p w:rsidR="00C0790B" w:rsidRDefault="00C0790B" w:rsidP="00D75BFD">
      <w:pPr>
        <w:spacing w:line="360" w:lineRule="auto"/>
        <w:ind w:firstLine="708"/>
        <w:jc w:val="both"/>
        <w:rPr>
          <w:sz w:val="28"/>
          <w:szCs w:val="28"/>
          <w:lang w:val="az-Latn-AZ"/>
        </w:rPr>
      </w:pPr>
      <w:r>
        <w:rPr>
          <w:sz w:val="28"/>
          <w:szCs w:val="28"/>
          <w:lang w:val="az-Latn-AZ"/>
        </w:rPr>
        <w:t>Bəzən bir ekskursiya özündə bir neçə fənni birləşdirir</w:t>
      </w:r>
      <w:r w:rsidR="00AA4E87">
        <w:rPr>
          <w:sz w:val="28"/>
          <w:szCs w:val="28"/>
          <w:lang w:val="az-Latn-AZ"/>
        </w:rPr>
        <w:t xml:space="preserve">. Belə </w:t>
      </w:r>
      <w:r w:rsidR="00D119A5">
        <w:rPr>
          <w:sz w:val="28"/>
          <w:szCs w:val="28"/>
          <w:lang w:val="az-Latn-AZ"/>
        </w:rPr>
        <w:t xml:space="preserve">ekskursiyalar </w:t>
      </w:r>
      <w:r w:rsidR="00D119A5" w:rsidRPr="003D5DCD">
        <w:rPr>
          <w:b/>
          <w:sz w:val="28"/>
          <w:szCs w:val="28"/>
          <w:lang w:val="az-Latn-AZ"/>
        </w:rPr>
        <w:t>kompleks</w:t>
      </w:r>
      <w:r w:rsidR="0079532A" w:rsidRPr="003D5DCD">
        <w:rPr>
          <w:b/>
          <w:sz w:val="28"/>
          <w:szCs w:val="28"/>
          <w:lang w:val="az-Latn-AZ"/>
        </w:rPr>
        <w:t xml:space="preserve"> ekskursiyalar</w:t>
      </w:r>
      <w:r w:rsidR="0079532A">
        <w:rPr>
          <w:sz w:val="28"/>
          <w:szCs w:val="28"/>
          <w:lang w:val="az-Latn-AZ"/>
        </w:rPr>
        <w:t xml:space="preserve"> adlanır. </w:t>
      </w:r>
      <w:r w:rsidR="003D5DCD">
        <w:rPr>
          <w:sz w:val="28"/>
          <w:szCs w:val="28"/>
          <w:lang w:val="az-Latn-AZ"/>
        </w:rPr>
        <w:t xml:space="preserve">Belə ekskursiyalarda şagirdlər obyekti bütövlükdə öyrənə bilirlər. Məsələn, eyni vaxtda </w:t>
      </w:r>
      <w:r w:rsidR="004B0CB5">
        <w:rPr>
          <w:sz w:val="28"/>
          <w:szCs w:val="28"/>
          <w:lang w:val="az-Latn-AZ"/>
        </w:rPr>
        <w:t>ekskursiyanı fizi</w:t>
      </w:r>
      <w:r w:rsidR="00F00ED4">
        <w:rPr>
          <w:sz w:val="28"/>
          <w:szCs w:val="28"/>
          <w:lang w:val="az-Latn-AZ"/>
        </w:rPr>
        <w:t>ka, kimya və riyaziyyat üzrə təş</w:t>
      </w:r>
      <w:r w:rsidR="004B0CB5">
        <w:rPr>
          <w:sz w:val="28"/>
          <w:szCs w:val="28"/>
          <w:lang w:val="az-Latn-AZ"/>
        </w:rPr>
        <w:t>kil etmək olar.</w:t>
      </w:r>
    </w:p>
    <w:p w:rsidR="008E4AF1" w:rsidRDefault="008E4AF1" w:rsidP="008E4AF1">
      <w:pPr>
        <w:spacing w:line="360" w:lineRule="auto"/>
        <w:ind w:firstLine="708"/>
        <w:jc w:val="both"/>
        <w:rPr>
          <w:sz w:val="28"/>
          <w:szCs w:val="28"/>
          <w:lang w:val="az-Latn-AZ"/>
        </w:rPr>
      </w:pPr>
      <w:r>
        <w:rPr>
          <w:sz w:val="28"/>
          <w:szCs w:val="28"/>
          <w:lang w:val="az-Latn-AZ"/>
        </w:rPr>
        <w:t>Ekskursiy</w:t>
      </w:r>
      <w:r w:rsidR="00845C4D">
        <w:rPr>
          <w:sz w:val="28"/>
          <w:szCs w:val="28"/>
          <w:lang w:val="az-Latn-AZ"/>
        </w:rPr>
        <w:t xml:space="preserve">alar </w:t>
      </w:r>
      <w:r w:rsidR="00845C4D" w:rsidRPr="00E43BD4">
        <w:rPr>
          <w:b/>
          <w:sz w:val="28"/>
          <w:szCs w:val="28"/>
          <w:lang w:val="az-Latn-AZ"/>
        </w:rPr>
        <w:t>3 mərhələdə</w:t>
      </w:r>
      <w:r w:rsidR="00845C4D">
        <w:rPr>
          <w:sz w:val="28"/>
          <w:szCs w:val="28"/>
          <w:lang w:val="az-Latn-AZ"/>
        </w:rPr>
        <w:t xml:space="preserve"> təşkil edilir:</w:t>
      </w:r>
    </w:p>
    <w:p w:rsidR="00845C4D" w:rsidRDefault="00845C4D" w:rsidP="008E4AF1">
      <w:pPr>
        <w:spacing w:line="360" w:lineRule="auto"/>
        <w:ind w:firstLine="708"/>
        <w:jc w:val="both"/>
        <w:rPr>
          <w:sz w:val="28"/>
          <w:szCs w:val="28"/>
          <w:lang w:val="az-Latn-AZ"/>
        </w:rPr>
      </w:pPr>
      <w:r w:rsidRPr="00E43BD4">
        <w:rPr>
          <w:b/>
          <w:sz w:val="28"/>
          <w:szCs w:val="28"/>
          <w:lang w:val="az-Latn-AZ"/>
        </w:rPr>
        <w:lastRenderedPageBreak/>
        <w:t>1.</w:t>
      </w:r>
      <w:r w:rsidR="00725E47">
        <w:rPr>
          <w:sz w:val="28"/>
          <w:szCs w:val="28"/>
          <w:lang w:val="az-Latn-AZ"/>
        </w:rPr>
        <w:t xml:space="preserve"> </w:t>
      </w:r>
      <w:r w:rsidR="00725E47" w:rsidRPr="00050A20">
        <w:rPr>
          <w:b/>
          <w:sz w:val="28"/>
          <w:szCs w:val="28"/>
          <w:lang w:val="az-Latn-AZ"/>
        </w:rPr>
        <w:t>Hazırlıq mərhələsində</w:t>
      </w:r>
      <w:r w:rsidR="00725E47">
        <w:rPr>
          <w:sz w:val="28"/>
          <w:szCs w:val="28"/>
          <w:lang w:val="az-Latn-AZ"/>
        </w:rPr>
        <w:t xml:space="preserve"> </w:t>
      </w:r>
      <w:r w:rsidR="00050A20">
        <w:rPr>
          <w:sz w:val="28"/>
          <w:szCs w:val="28"/>
          <w:lang w:val="az-Latn-AZ"/>
        </w:rPr>
        <w:t>ekskursiya təşkil ediləcə</w:t>
      </w:r>
      <w:r w:rsidR="00700F90">
        <w:rPr>
          <w:sz w:val="28"/>
          <w:szCs w:val="28"/>
          <w:lang w:val="az-Latn-AZ"/>
        </w:rPr>
        <w:t>k obyekt üzərində öyrənilir, müvafiq təşkilat</w:t>
      </w:r>
      <w:r w:rsidR="00EB38F5">
        <w:rPr>
          <w:sz w:val="28"/>
          <w:szCs w:val="28"/>
          <w:lang w:val="az-Latn-AZ"/>
        </w:rPr>
        <w:t>larla, müəssisə</w:t>
      </w:r>
      <w:r w:rsidR="00613FAE">
        <w:rPr>
          <w:sz w:val="28"/>
          <w:szCs w:val="28"/>
          <w:lang w:val="az-Latn-AZ"/>
        </w:rPr>
        <w:t xml:space="preserve"> rəhbərləri ilə danışıq aparılı</w:t>
      </w:r>
      <w:r w:rsidR="00EB38F5">
        <w:rPr>
          <w:sz w:val="28"/>
          <w:szCs w:val="28"/>
          <w:lang w:val="az-Latn-AZ"/>
        </w:rPr>
        <w:t xml:space="preserve">b, </w:t>
      </w:r>
      <w:r w:rsidR="00FB6052">
        <w:rPr>
          <w:sz w:val="28"/>
          <w:szCs w:val="28"/>
          <w:lang w:val="az-Latn-AZ"/>
        </w:rPr>
        <w:t>ekskursiyanın vaxtı, günü müəyyən edilir. Bu mərhələdə valideynlərlə, şagirdlərlə xeyli təşkilati iş aparılır.</w:t>
      </w:r>
    </w:p>
    <w:p w:rsidR="00E43BD4" w:rsidRDefault="00E43BD4" w:rsidP="008E4AF1">
      <w:pPr>
        <w:spacing w:line="360" w:lineRule="auto"/>
        <w:ind w:firstLine="708"/>
        <w:jc w:val="both"/>
        <w:rPr>
          <w:sz w:val="28"/>
          <w:szCs w:val="28"/>
          <w:lang w:val="az-Latn-AZ"/>
        </w:rPr>
      </w:pPr>
      <w:r w:rsidRPr="000E6908">
        <w:rPr>
          <w:b/>
          <w:sz w:val="28"/>
          <w:szCs w:val="28"/>
          <w:lang w:val="az-Latn-AZ"/>
        </w:rPr>
        <w:t>2.</w:t>
      </w:r>
      <w:r>
        <w:rPr>
          <w:sz w:val="28"/>
          <w:szCs w:val="28"/>
          <w:lang w:val="az-Latn-AZ"/>
        </w:rPr>
        <w:t xml:space="preserve"> Ekskursiyanın gedişi</w:t>
      </w:r>
      <w:r w:rsidR="000E6908">
        <w:rPr>
          <w:sz w:val="28"/>
          <w:szCs w:val="28"/>
          <w:lang w:val="az-Latn-AZ"/>
        </w:rPr>
        <w:t xml:space="preserve"> mərhələsində</w:t>
      </w:r>
      <w:r w:rsidR="00FE6294">
        <w:rPr>
          <w:sz w:val="28"/>
          <w:szCs w:val="28"/>
          <w:lang w:val="az-Latn-AZ"/>
        </w:rPr>
        <w:t xml:space="preserve"> öyrənilən obyektdən asılı olaraq</w:t>
      </w:r>
      <w:r w:rsidR="00931B91">
        <w:rPr>
          <w:sz w:val="28"/>
          <w:szCs w:val="28"/>
          <w:lang w:val="az-Latn-AZ"/>
        </w:rPr>
        <w:t xml:space="preserve"> yeri gəldikcə</w:t>
      </w:r>
      <w:r w:rsidR="008B6D9F">
        <w:rPr>
          <w:sz w:val="28"/>
          <w:szCs w:val="28"/>
          <w:lang w:val="az-Latn-AZ"/>
        </w:rPr>
        <w:t xml:space="preserve"> müəllim aparıcının izahına müdaxilə edə bilər.</w:t>
      </w:r>
      <w:r w:rsidR="00C565C9">
        <w:rPr>
          <w:sz w:val="28"/>
          <w:szCs w:val="28"/>
          <w:lang w:val="az-Latn-AZ"/>
        </w:rPr>
        <w:t xml:space="preserve"> Bu zaman proqra</w:t>
      </w:r>
      <w:r w:rsidR="005229FD">
        <w:rPr>
          <w:sz w:val="28"/>
          <w:szCs w:val="28"/>
          <w:lang w:val="az-Latn-AZ"/>
        </w:rPr>
        <w:t>mla əlaqədar məsələləri</w:t>
      </w:r>
      <w:r w:rsidR="00914A4B">
        <w:rPr>
          <w:sz w:val="28"/>
          <w:szCs w:val="28"/>
          <w:lang w:val="az-Latn-AZ"/>
        </w:rPr>
        <w:t xml:space="preserve"> müəllim izah edə bilər. Ekskursiyanın gedişi zamanı</w:t>
      </w:r>
      <w:r w:rsidR="008336DB">
        <w:rPr>
          <w:sz w:val="28"/>
          <w:szCs w:val="28"/>
          <w:lang w:val="az-Latn-AZ"/>
        </w:rPr>
        <w:t xml:space="preserve"> şagirdlər qeydlər edir, şəkil çəkir, videokameradan istifadə edərək, ekskursiyanı bütövlükdə lentə alırlar. </w:t>
      </w:r>
    </w:p>
    <w:p w:rsidR="00AF5FF8" w:rsidRDefault="00AF5FF8" w:rsidP="008E4AF1">
      <w:pPr>
        <w:spacing w:line="360" w:lineRule="auto"/>
        <w:ind w:firstLine="708"/>
        <w:jc w:val="both"/>
        <w:rPr>
          <w:sz w:val="28"/>
          <w:szCs w:val="28"/>
          <w:lang w:val="az-Latn-AZ"/>
        </w:rPr>
      </w:pPr>
      <w:r w:rsidRPr="00AF5FF8">
        <w:rPr>
          <w:b/>
          <w:sz w:val="28"/>
          <w:szCs w:val="28"/>
          <w:lang w:val="az-Latn-AZ"/>
        </w:rPr>
        <w:t>3.</w:t>
      </w:r>
      <w:r>
        <w:rPr>
          <w:sz w:val="28"/>
          <w:szCs w:val="28"/>
          <w:lang w:val="az-Latn-AZ"/>
        </w:rPr>
        <w:t xml:space="preserve"> Ekskursiyanın yekun mərhələsində şagirdlər </w:t>
      </w:r>
      <w:r w:rsidR="008D701F">
        <w:rPr>
          <w:sz w:val="28"/>
          <w:szCs w:val="28"/>
          <w:lang w:val="az-Latn-AZ"/>
        </w:rPr>
        <w:t>hara, hansı</w:t>
      </w:r>
      <w:r w:rsidR="00294EDD">
        <w:rPr>
          <w:sz w:val="28"/>
          <w:szCs w:val="28"/>
          <w:lang w:val="az-Latn-AZ"/>
        </w:rPr>
        <w:t xml:space="preserve"> obyektə, nə məqsədlə getdiklərini</w:t>
      </w:r>
      <w:r w:rsidR="00E65BB2">
        <w:rPr>
          <w:sz w:val="28"/>
          <w:szCs w:val="28"/>
          <w:lang w:val="az-Latn-AZ"/>
        </w:rPr>
        <w:t>, nə gördüklərini</w:t>
      </w:r>
      <w:r w:rsidR="00871D5E">
        <w:rPr>
          <w:sz w:val="28"/>
          <w:szCs w:val="28"/>
          <w:lang w:val="az-Latn-AZ"/>
        </w:rPr>
        <w:t>, nə öyrəndiklərini</w:t>
      </w:r>
      <w:r w:rsidR="005C0F9F">
        <w:rPr>
          <w:sz w:val="28"/>
          <w:szCs w:val="28"/>
          <w:lang w:val="az-Latn-AZ"/>
        </w:rPr>
        <w:t>, təəssüratlarını</w:t>
      </w:r>
      <w:r w:rsidR="0080773E">
        <w:rPr>
          <w:sz w:val="28"/>
          <w:szCs w:val="28"/>
          <w:lang w:val="az-Latn-AZ"/>
        </w:rPr>
        <w:t xml:space="preserve"> ya şifahi söyləyir, ya da yazılı</w:t>
      </w:r>
      <w:r w:rsidR="002066F2">
        <w:rPr>
          <w:sz w:val="28"/>
          <w:szCs w:val="28"/>
          <w:lang w:val="az-Latn-AZ"/>
        </w:rPr>
        <w:t xml:space="preserve"> ifadə edirlər</w:t>
      </w:r>
      <w:r w:rsidR="00873110">
        <w:rPr>
          <w:sz w:val="28"/>
          <w:szCs w:val="28"/>
          <w:lang w:val="az-Latn-AZ"/>
        </w:rPr>
        <w:t>.</w:t>
      </w:r>
    </w:p>
    <w:p w:rsidR="007E2270" w:rsidRDefault="007E2270" w:rsidP="008E4AF1">
      <w:pPr>
        <w:spacing w:line="360" w:lineRule="auto"/>
        <w:ind w:firstLine="708"/>
        <w:jc w:val="both"/>
        <w:rPr>
          <w:sz w:val="28"/>
          <w:szCs w:val="28"/>
          <w:lang w:val="az-Latn-AZ"/>
        </w:rPr>
      </w:pPr>
      <w:r>
        <w:rPr>
          <w:sz w:val="28"/>
          <w:szCs w:val="28"/>
          <w:lang w:val="az-Latn-AZ"/>
        </w:rPr>
        <w:t xml:space="preserve">Ekskursiyanın </w:t>
      </w:r>
      <w:r w:rsidR="00127C72">
        <w:rPr>
          <w:sz w:val="28"/>
          <w:szCs w:val="28"/>
          <w:lang w:val="az-Latn-AZ"/>
        </w:rPr>
        <w:t>hər bir mərhələsinin vəzifəsindən asılı olaraq</w:t>
      </w:r>
      <w:r w:rsidR="001605A0">
        <w:rPr>
          <w:sz w:val="28"/>
          <w:szCs w:val="28"/>
          <w:lang w:val="az-Latn-AZ"/>
        </w:rPr>
        <w:t>, müəllim şagirdləri</w:t>
      </w:r>
      <w:r w:rsidR="00240F2E">
        <w:rPr>
          <w:sz w:val="28"/>
          <w:szCs w:val="28"/>
          <w:lang w:val="az-Latn-AZ"/>
        </w:rPr>
        <w:t xml:space="preserve"> kollektiv, qrup və fərdi</w:t>
      </w:r>
      <w:r w:rsidR="00191BED">
        <w:rPr>
          <w:sz w:val="28"/>
          <w:szCs w:val="28"/>
          <w:lang w:val="az-Latn-AZ"/>
        </w:rPr>
        <w:t xml:space="preserve"> tapşırıqlar üz</w:t>
      </w:r>
      <w:r w:rsidR="0080524B">
        <w:rPr>
          <w:sz w:val="28"/>
          <w:szCs w:val="28"/>
          <w:lang w:val="az-Latn-AZ"/>
        </w:rPr>
        <w:t>ə</w:t>
      </w:r>
      <w:r w:rsidR="00191BED">
        <w:rPr>
          <w:sz w:val="28"/>
          <w:szCs w:val="28"/>
          <w:lang w:val="az-Latn-AZ"/>
        </w:rPr>
        <w:t>r</w:t>
      </w:r>
      <w:r w:rsidR="0080524B">
        <w:rPr>
          <w:sz w:val="28"/>
          <w:szCs w:val="28"/>
          <w:lang w:val="az-Latn-AZ"/>
        </w:rPr>
        <w:t xml:space="preserve">ində işlədir. </w:t>
      </w:r>
      <w:r w:rsidR="00191BED">
        <w:rPr>
          <w:sz w:val="28"/>
          <w:szCs w:val="28"/>
          <w:lang w:val="az-Latn-AZ"/>
        </w:rPr>
        <w:t>Ekskursiyaların təşkili forması məqsəd</w:t>
      </w:r>
      <w:r w:rsidR="00360662">
        <w:rPr>
          <w:sz w:val="28"/>
          <w:szCs w:val="28"/>
          <w:lang w:val="az-Latn-AZ"/>
        </w:rPr>
        <w:t xml:space="preserve">, obyektin xüsusiyyətləri, şagirdlərin idrak qabiliyyətini səmərəli idarə etmək imkanları, həmçinin şagirdlərin təhlükəsizliyini və sağlamlığını müdafiə etmək istəyi ilə şərtlənir. </w:t>
      </w:r>
    </w:p>
    <w:p w:rsidR="00873110" w:rsidRDefault="00873110" w:rsidP="008E4AF1">
      <w:pPr>
        <w:spacing w:line="360" w:lineRule="auto"/>
        <w:ind w:firstLine="708"/>
        <w:jc w:val="both"/>
        <w:rPr>
          <w:sz w:val="28"/>
          <w:szCs w:val="28"/>
          <w:lang w:val="az-Latn-AZ"/>
        </w:rPr>
      </w:pPr>
      <w:r>
        <w:rPr>
          <w:sz w:val="28"/>
          <w:szCs w:val="28"/>
          <w:lang w:val="az-Latn-AZ"/>
        </w:rPr>
        <w:t xml:space="preserve">Ekskursiyaların tərbiyəvi əhəmiyyəti də böyükdür. </w:t>
      </w:r>
      <w:r w:rsidR="00FD2B11">
        <w:rPr>
          <w:sz w:val="28"/>
          <w:szCs w:val="28"/>
          <w:lang w:val="az-Latn-AZ"/>
        </w:rPr>
        <w:t>Ekskursiya zamanı şagirdlər bir-birini</w:t>
      </w:r>
      <w:r w:rsidR="002E4731">
        <w:rPr>
          <w:sz w:val="28"/>
          <w:szCs w:val="28"/>
          <w:lang w:val="az-Latn-AZ"/>
        </w:rPr>
        <w:t xml:space="preserve"> yaxından tanıyır, bir-birinə qay</w:t>
      </w:r>
      <w:r w:rsidR="006D47C0">
        <w:rPr>
          <w:sz w:val="28"/>
          <w:szCs w:val="28"/>
          <w:lang w:val="az-Latn-AZ"/>
        </w:rPr>
        <w:t>ğ</w:t>
      </w:r>
      <w:r w:rsidR="002E4731">
        <w:rPr>
          <w:sz w:val="28"/>
          <w:szCs w:val="28"/>
          <w:lang w:val="az-Latn-AZ"/>
        </w:rPr>
        <w:t>ı göstərirlər</w:t>
      </w:r>
      <w:r w:rsidR="000F5362">
        <w:rPr>
          <w:sz w:val="28"/>
          <w:szCs w:val="28"/>
          <w:lang w:val="az-Latn-AZ"/>
        </w:rPr>
        <w:t>. Onlarda təbiətə, in</w:t>
      </w:r>
      <w:r w:rsidR="00414B0F">
        <w:rPr>
          <w:sz w:val="28"/>
          <w:szCs w:val="28"/>
          <w:lang w:val="az-Latn-AZ"/>
        </w:rPr>
        <w:t>cəsənət əsərlərinə, insanlara məhəbbət artır, zənginləşir.</w:t>
      </w:r>
      <w:r w:rsidR="002E11CC">
        <w:rPr>
          <w:sz w:val="28"/>
          <w:szCs w:val="28"/>
          <w:lang w:val="az-Latn-AZ"/>
        </w:rPr>
        <w:t xml:space="preserve"> </w:t>
      </w:r>
    </w:p>
    <w:p w:rsidR="00F00ED4" w:rsidRPr="004A615E" w:rsidRDefault="006D47C0" w:rsidP="00D75BFD">
      <w:pPr>
        <w:spacing w:line="360" w:lineRule="auto"/>
        <w:ind w:firstLine="708"/>
        <w:jc w:val="both"/>
        <w:rPr>
          <w:color w:val="000000"/>
          <w:sz w:val="28"/>
          <w:szCs w:val="28"/>
          <w:lang w:val="az-Latn-AZ"/>
        </w:rPr>
      </w:pPr>
      <w:r>
        <w:rPr>
          <w:color w:val="000000"/>
          <w:sz w:val="28"/>
          <w:szCs w:val="28"/>
          <w:lang w:val="az-Latn-AZ"/>
        </w:rPr>
        <w:t xml:space="preserve">Beləliklə, </w:t>
      </w:r>
      <w:r w:rsidR="00C74082">
        <w:rPr>
          <w:color w:val="000000"/>
          <w:sz w:val="28"/>
          <w:szCs w:val="28"/>
          <w:lang w:val="az-Latn-AZ"/>
        </w:rPr>
        <w:t xml:space="preserve">təlimin təşkilinin digər təşkili formaları barədə məlumat aldıq. </w:t>
      </w:r>
    </w:p>
    <w:p w:rsidR="00F50E67" w:rsidRDefault="00F50E67" w:rsidP="00F409BB">
      <w:pPr>
        <w:spacing w:line="360" w:lineRule="auto"/>
        <w:jc w:val="center"/>
        <w:rPr>
          <w:rFonts w:ascii="A3 Times AzLat" w:hAnsi="A3 Times AzLat"/>
          <w:b/>
          <w:bCs/>
          <w:color w:val="000000"/>
          <w:sz w:val="28"/>
          <w:szCs w:val="28"/>
          <w:lang w:val="az-Latn-AZ"/>
        </w:rPr>
      </w:pPr>
    </w:p>
    <w:p w:rsidR="009929B7" w:rsidRPr="009A04E2" w:rsidRDefault="009929B7" w:rsidP="00F409BB">
      <w:pPr>
        <w:spacing w:line="360" w:lineRule="auto"/>
        <w:jc w:val="center"/>
        <w:rPr>
          <w:rFonts w:ascii="A3 Times AzLat" w:hAnsi="A3 Times AzLat"/>
          <w:b/>
          <w:bCs/>
          <w:color w:val="000000"/>
          <w:sz w:val="28"/>
          <w:szCs w:val="28"/>
          <w:lang w:val="az-Latn-AZ"/>
        </w:rPr>
      </w:pPr>
      <w:r w:rsidRPr="00982DBE">
        <w:rPr>
          <w:rFonts w:ascii="A3 Times AzLat" w:hAnsi="A3 Times AzLat"/>
          <w:b/>
          <w:bCs/>
          <w:color w:val="000000"/>
          <w:sz w:val="28"/>
          <w:szCs w:val="28"/>
          <w:lang w:val="az-Latn-AZ"/>
        </w:rPr>
        <w:t>ИСТИФАДЯ ОЛУНМУШ ЯДЯБИЙЙАТ СИЙАЩЫСЫ:</w:t>
      </w:r>
    </w:p>
    <w:p w:rsidR="009929B7" w:rsidRDefault="009929B7" w:rsidP="00F409BB">
      <w:pPr>
        <w:spacing w:line="360" w:lineRule="auto"/>
        <w:ind w:firstLine="708"/>
        <w:jc w:val="both"/>
        <w:rPr>
          <w:sz w:val="28"/>
          <w:szCs w:val="28"/>
          <w:lang w:val="az-Latn-AZ"/>
        </w:rPr>
      </w:pPr>
      <w:r w:rsidRPr="0012214A">
        <w:rPr>
          <w:b/>
          <w:sz w:val="28"/>
          <w:szCs w:val="28"/>
          <w:lang w:val="az-Latn-AZ"/>
        </w:rPr>
        <w:t>1.</w:t>
      </w:r>
      <w:r>
        <w:rPr>
          <w:sz w:val="28"/>
          <w:szCs w:val="28"/>
          <w:lang w:val="az-Latn-AZ"/>
        </w:rPr>
        <w:t xml:space="preserve"> Talıbov Y.R., Ağayev Ə.Ə., İsayev İ.N.,</w:t>
      </w:r>
      <w:r w:rsidR="00F7286B">
        <w:rPr>
          <w:sz w:val="28"/>
          <w:szCs w:val="28"/>
          <w:lang w:val="az-Latn-AZ"/>
        </w:rPr>
        <w:t xml:space="preserve"> Eminov A.İ. Pedaqogika. Bakı, Maarif nəşriyyat</w:t>
      </w:r>
      <w:r w:rsidR="0012214A">
        <w:rPr>
          <w:sz w:val="28"/>
          <w:szCs w:val="28"/>
          <w:lang w:val="az-Latn-AZ"/>
        </w:rPr>
        <w:t>ı</w:t>
      </w:r>
      <w:r>
        <w:rPr>
          <w:sz w:val="28"/>
          <w:szCs w:val="28"/>
          <w:lang w:val="az-Latn-AZ"/>
        </w:rPr>
        <w:t>, 1993</w:t>
      </w:r>
    </w:p>
    <w:p w:rsidR="009929B7" w:rsidRDefault="0012214A" w:rsidP="00F409BB">
      <w:pPr>
        <w:spacing w:line="360" w:lineRule="auto"/>
        <w:ind w:firstLine="708"/>
        <w:jc w:val="both"/>
        <w:rPr>
          <w:sz w:val="28"/>
          <w:szCs w:val="28"/>
          <w:lang w:val="az-Latn-AZ"/>
        </w:rPr>
      </w:pPr>
      <w:r w:rsidRPr="00F409BB">
        <w:rPr>
          <w:b/>
          <w:sz w:val="28"/>
          <w:szCs w:val="28"/>
          <w:lang w:val="az-Latn-AZ"/>
        </w:rPr>
        <w:t>2.</w:t>
      </w:r>
      <w:r>
        <w:rPr>
          <w:sz w:val="28"/>
          <w:szCs w:val="28"/>
          <w:lang w:val="az-Latn-AZ"/>
        </w:rPr>
        <w:t xml:space="preserve"> </w:t>
      </w:r>
      <w:r w:rsidR="009929B7" w:rsidRPr="00AC5604">
        <w:rPr>
          <w:sz w:val="28"/>
          <w:szCs w:val="28"/>
          <w:lang w:val="az-Latn-AZ"/>
        </w:rPr>
        <w:t>Həsənov A.</w:t>
      </w:r>
      <w:r w:rsidR="009929B7">
        <w:rPr>
          <w:sz w:val="28"/>
          <w:szCs w:val="28"/>
          <w:lang w:val="az-Latn-AZ"/>
        </w:rPr>
        <w:t>M.</w:t>
      </w:r>
      <w:r w:rsidR="009929B7" w:rsidRPr="00AC5604">
        <w:rPr>
          <w:sz w:val="28"/>
          <w:szCs w:val="28"/>
          <w:lang w:val="az-Latn-AZ"/>
        </w:rPr>
        <w:t>, Ağayev Ə.</w:t>
      </w:r>
      <w:r w:rsidR="009929B7">
        <w:rPr>
          <w:sz w:val="28"/>
          <w:szCs w:val="28"/>
          <w:lang w:val="az-Latn-AZ"/>
        </w:rPr>
        <w:t>Ə.</w:t>
      </w:r>
      <w:r w:rsidR="009929B7" w:rsidRPr="00AC5604">
        <w:rPr>
          <w:sz w:val="28"/>
          <w:szCs w:val="28"/>
          <w:lang w:val="az-Latn-AZ"/>
        </w:rPr>
        <w:t xml:space="preserve"> Pedaqogika. Bakı, Nasir nəşriyyatı, 2007</w:t>
      </w:r>
    </w:p>
    <w:p w:rsidR="0012214A" w:rsidRPr="007C45F0" w:rsidRDefault="0012214A" w:rsidP="00F409BB">
      <w:pPr>
        <w:spacing w:line="360" w:lineRule="auto"/>
        <w:ind w:firstLine="708"/>
        <w:jc w:val="both"/>
        <w:rPr>
          <w:sz w:val="28"/>
          <w:szCs w:val="28"/>
          <w:lang w:val="az-Latn-AZ"/>
        </w:rPr>
      </w:pPr>
      <w:r w:rsidRPr="0012214A">
        <w:rPr>
          <w:b/>
          <w:sz w:val="28"/>
          <w:szCs w:val="28"/>
          <w:lang w:val="az-Latn-AZ"/>
        </w:rPr>
        <w:t>3.</w:t>
      </w:r>
      <w:r>
        <w:rPr>
          <w:sz w:val="28"/>
          <w:szCs w:val="28"/>
          <w:lang w:val="az-Latn-AZ"/>
        </w:rPr>
        <w:t xml:space="preserve"> </w:t>
      </w:r>
      <w:r w:rsidRPr="007C45F0">
        <w:rPr>
          <w:sz w:val="28"/>
          <w:szCs w:val="28"/>
          <w:lang w:val="az-Latn-AZ"/>
        </w:rPr>
        <w:t>İbrahimov F.N., Hüseynzadə R.L. Pedaqogika</w:t>
      </w:r>
      <w:r>
        <w:rPr>
          <w:sz w:val="28"/>
          <w:szCs w:val="28"/>
          <w:lang w:val="az-Latn-AZ"/>
        </w:rPr>
        <w:t>. Dərslik. 2 cilddə. I</w:t>
      </w:r>
      <w:r w:rsidRPr="007C45F0">
        <w:rPr>
          <w:sz w:val="28"/>
          <w:szCs w:val="28"/>
          <w:lang w:val="az-Latn-AZ"/>
        </w:rPr>
        <w:t xml:space="preserve"> cild. Bakı: Mütərcim, 2013.</w:t>
      </w:r>
    </w:p>
    <w:sectPr w:rsidR="0012214A" w:rsidRPr="007C45F0" w:rsidSect="00FC5148">
      <w:footerReference w:type="even" r:id="rId12"/>
      <w:footerReference w:type="default" r:id="rId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5E8" w:rsidRDefault="00DE35E8">
      <w:r>
        <w:separator/>
      </w:r>
    </w:p>
  </w:endnote>
  <w:endnote w:type="continuationSeparator" w:id="1">
    <w:p w:rsidR="00DE35E8" w:rsidRDefault="00DE3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3 Times AzLat">
    <w:altName w:val="Times New Roman"/>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67" w:rsidRDefault="00F50E67" w:rsidP="00375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0E67" w:rsidRDefault="00F50E67" w:rsidP="006F0A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67" w:rsidRDefault="00F50E67" w:rsidP="00375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8BF">
      <w:rPr>
        <w:rStyle w:val="PageNumber"/>
        <w:noProof/>
      </w:rPr>
      <w:t>4</w:t>
    </w:r>
    <w:r>
      <w:rPr>
        <w:rStyle w:val="PageNumber"/>
      </w:rPr>
      <w:fldChar w:fldCharType="end"/>
    </w:r>
  </w:p>
  <w:p w:rsidR="00F50E67" w:rsidRDefault="00F50E67" w:rsidP="006F0A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5E8" w:rsidRDefault="00DE35E8">
      <w:r>
        <w:separator/>
      </w:r>
    </w:p>
  </w:footnote>
  <w:footnote w:type="continuationSeparator" w:id="1">
    <w:p w:rsidR="00DE35E8" w:rsidRDefault="00DE3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C44"/>
    <w:multiLevelType w:val="hybridMultilevel"/>
    <w:tmpl w:val="3C10802A"/>
    <w:lvl w:ilvl="0" w:tplc="64E8A560">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AC1C9B"/>
    <w:multiLevelType w:val="hybridMultilevel"/>
    <w:tmpl w:val="4426B93C"/>
    <w:lvl w:ilvl="0" w:tplc="DA7424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C5148"/>
    <w:rsid w:val="00004011"/>
    <w:rsid w:val="00004527"/>
    <w:rsid w:val="00024949"/>
    <w:rsid w:val="00050A20"/>
    <w:rsid w:val="000571D8"/>
    <w:rsid w:val="00072D1C"/>
    <w:rsid w:val="00094176"/>
    <w:rsid w:val="000A6184"/>
    <w:rsid w:val="000A73F4"/>
    <w:rsid w:val="000C7361"/>
    <w:rsid w:val="000E6908"/>
    <w:rsid w:val="000F5362"/>
    <w:rsid w:val="0012214A"/>
    <w:rsid w:val="00122C91"/>
    <w:rsid w:val="00126BE6"/>
    <w:rsid w:val="00127C72"/>
    <w:rsid w:val="001551C8"/>
    <w:rsid w:val="001605A0"/>
    <w:rsid w:val="001747D8"/>
    <w:rsid w:val="00177248"/>
    <w:rsid w:val="00191BED"/>
    <w:rsid w:val="002066F2"/>
    <w:rsid w:val="00220571"/>
    <w:rsid w:val="002357AF"/>
    <w:rsid w:val="00240F2E"/>
    <w:rsid w:val="00255810"/>
    <w:rsid w:val="002564BC"/>
    <w:rsid w:val="0027275D"/>
    <w:rsid w:val="00294EDD"/>
    <w:rsid w:val="002E11CC"/>
    <w:rsid w:val="002E4731"/>
    <w:rsid w:val="002E71DD"/>
    <w:rsid w:val="0031010B"/>
    <w:rsid w:val="0033354A"/>
    <w:rsid w:val="00360662"/>
    <w:rsid w:val="00375DCA"/>
    <w:rsid w:val="00387563"/>
    <w:rsid w:val="003C5369"/>
    <w:rsid w:val="003D40D1"/>
    <w:rsid w:val="003D5DCD"/>
    <w:rsid w:val="003F08FB"/>
    <w:rsid w:val="00414B0F"/>
    <w:rsid w:val="0045498C"/>
    <w:rsid w:val="00465E1E"/>
    <w:rsid w:val="004A615E"/>
    <w:rsid w:val="004B0CB5"/>
    <w:rsid w:val="004C3650"/>
    <w:rsid w:val="004F62C3"/>
    <w:rsid w:val="005229FD"/>
    <w:rsid w:val="00540141"/>
    <w:rsid w:val="00562811"/>
    <w:rsid w:val="00591347"/>
    <w:rsid w:val="005A7BDA"/>
    <w:rsid w:val="005C0F9F"/>
    <w:rsid w:val="005E0CB2"/>
    <w:rsid w:val="005E3CF7"/>
    <w:rsid w:val="005F53D3"/>
    <w:rsid w:val="00613FAE"/>
    <w:rsid w:val="00617E85"/>
    <w:rsid w:val="00632392"/>
    <w:rsid w:val="00664EA2"/>
    <w:rsid w:val="006655AE"/>
    <w:rsid w:val="00667189"/>
    <w:rsid w:val="0068195A"/>
    <w:rsid w:val="00692C13"/>
    <w:rsid w:val="006C45B4"/>
    <w:rsid w:val="006D2F74"/>
    <w:rsid w:val="006D47C0"/>
    <w:rsid w:val="006F0AF8"/>
    <w:rsid w:val="00700F90"/>
    <w:rsid w:val="00714196"/>
    <w:rsid w:val="00725E47"/>
    <w:rsid w:val="00762D6F"/>
    <w:rsid w:val="007707AD"/>
    <w:rsid w:val="00785202"/>
    <w:rsid w:val="007865DA"/>
    <w:rsid w:val="0079297B"/>
    <w:rsid w:val="0079532A"/>
    <w:rsid w:val="007A760E"/>
    <w:rsid w:val="007B3ECA"/>
    <w:rsid w:val="007E2270"/>
    <w:rsid w:val="007F4FDA"/>
    <w:rsid w:val="00801E42"/>
    <w:rsid w:val="0080524B"/>
    <w:rsid w:val="0080773E"/>
    <w:rsid w:val="0081380C"/>
    <w:rsid w:val="00816218"/>
    <w:rsid w:val="0082081F"/>
    <w:rsid w:val="008266AC"/>
    <w:rsid w:val="008336DB"/>
    <w:rsid w:val="00845C4D"/>
    <w:rsid w:val="00871D5E"/>
    <w:rsid w:val="00873110"/>
    <w:rsid w:val="00876578"/>
    <w:rsid w:val="008A3333"/>
    <w:rsid w:val="008B6D9F"/>
    <w:rsid w:val="008C4401"/>
    <w:rsid w:val="008D701F"/>
    <w:rsid w:val="008E4AF1"/>
    <w:rsid w:val="008E6F1D"/>
    <w:rsid w:val="00903E5E"/>
    <w:rsid w:val="00914A4B"/>
    <w:rsid w:val="00915A9B"/>
    <w:rsid w:val="00931B91"/>
    <w:rsid w:val="00935760"/>
    <w:rsid w:val="009377A1"/>
    <w:rsid w:val="00940BCE"/>
    <w:rsid w:val="009741C0"/>
    <w:rsid w:val="00982623"/>
    <w:rsid w:val="00990358"/>
    <w:rsid w:val="009929B7"/>
    <w:rsid w:val="009F76EA"/>
    <w:rsid w:val="00A008B6"/>
    <w:rsid w:val="00A278AC"/>
    <w:rsid w:val="00A44968"/>
    <w:rsid w:val="00A45842"/>
    <w:rsid w:val="00A50CAE"/>
    <w:rsid w:val="00A82262"/>
    <w:rsid w:val="00AA4E87"/>
    <w:rsid w:val="00AB6B1F"/>
    <w:rsid w:val="00AC78F4"/>
    <w:rsid w:val="00AE0A79"/>
    <w:rsid w:val="00AF5FF8"/>
    <w:rsid w:val="00B26FE1"/>
    <w:rsid w:val="00B27F13"/>
    <w:rsid w:val="00B43A2F"/>
    <w:rsid w:val="00B553CB"/>
    <w:rsid w:val="00B674FB"/>
    <w:rsid w:val="00BA0DC4"/>
    <w:rsid w:val="00BA11C2"/>
    <w:rsid w:val="00BB7AFD"/>
    <w:rsid w:val="00BC0E64"/>
    <w:rsid w:val="00BC59E6"/>
    <w:rsid w:val="00BC6B8B"/>
    <w:rsid w:val="00C0790B"/>
    <w:rsid w:val="00C10421"/>
    <w:rsid w:val="00C26ABC"/>
    <w:rsid w:val="00C565C9"/>
    <w:rsid w:val="00C74082"/>
    <w:rsid w:val="00C91EC1"/>
    <w:rsid w:val="00C95CDA"/>
    <w:rsid w:val="00CC1590"/>
    <w:rsid w:val="00CC45BC"/>
    <w:rsid w:val="00CD3862"/>
    <w:rsid w:val="00D050CE"/>
    <w:rsid w:val="00D06B98"/>
    <w:rsid w:val="00D119A5"/>
    <w:rsid w:val="00D127A7"/>
    <w:rsid w:val="00D134DB"/>
    <w:rsid w:val="00D14E6A"/>
    <w:rsid w:val="00D228BF"/>
    <w:rsid w:val="00D364DD"/>
    <w:rsid w:val="00D55FEB"/>
    <w:rsid w:val="00D75BFD"/>
    <w:rsid w:val="00DE35E8"/>
    <w:rsid w:val="00DE4DD3"/>
    <w:rsid w:val="00E11C94"/>
    <w:rsid w:val="00E43BD4"/>
    <w:rsid w:val="00E65BB2"/>
    <w:rsid w:val="00E74248"/>
    <w:rsid w:val="00EA28F9"/>
    <w:rsid w:val="00EB38F5"/>
    <w:rsid w:val="00EB71CB"/>
    <w:rsid w:val="00EB7771"/>
    <w:rsid w:val="00EE3726"/>
    <w:rsid w:val="00F00ED4"/>
    <w:rsid w:val="00F076D2"/>
    <w:rsid w:val="00F07CB0"/>
    <w:rsid w:val="00F14C98"/>
    <w:rsid w:val="00F409BB"/>
    <w:rsid w:val="00F453C1"/>
    <w:rsid w:val="00F4543E"/>
    <w:rsid w:val="00F46538"/>
    <w:rsid w:val="00F50E67"/>
    <w:rsid w:val="00F7286B"/>
    <w:rsid w:val="00F93604"/>
    <w:rsid w:val="00FA2672"/>
    <w:rsid w:val="00FA6281"/>
    <w:rsid w:val="00FA7F85"/>
    <w:rsid w:val="00FB6052"/>
    <w:rsid w:val="00FC134F"/>
    <w:rsid w:val="00FC2D33"/>
    <w:rsid w:val="00FC5148"/>
    <w:rsid w:val="00FD2B11"/>
    <w:rsid w:val="00FE6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6F0AF8"/>
    <w:pPr>
      <w:tabs>
        <w:tab w:val="center" w:pos="4677"/>
        <w:tab w:val="right" w:pos="9355"/>
      </w:tabs>
    </w:pPr>
  </w:style>
  <w:style w:type="character" w:styleId="PageNumber">
    <w:name w:val="page number"/>
    <w:basedOn w:val="DefaultParagraphFont"/>
    <w:rsid w:val="006F0AF8"/>
  </w:style>
  <w:style w:type="character" w:styleId="Hyperlink">
    <w:name w:val="Hyperlink"/>
    <w:basedOn w:val="DefaultParagraphFont"/>
    <w:rsid w:val="00816218"/>
    <w:rPr>
      <w:color w:val="0000FF"/>
      <w:u w:val="single"/>
    </w:rPr>
  </w:style>
  <w:style w:type="character" w:styleId="Strong">
    <w:name w:val="Strong"/>
    <w:basedOn w:val="DefaultParagraphFont"/>
    <w:qFormat/>
    <w:rsid w:val="008162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z.wikipedia.org/w/index.php?title=%C5%9Eagird&amp;action=edit&amp;redlink=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az.wikipedia.org/wiki/M%C3%BC%C9%99lli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z.wikipedia.org/wiki/M%C3%B6vz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z.wikipedia.org/w/index.php?title=D%C9%99rs&amp;action=edit&amp;redlink=1" TargetMode="External"/><Relationship Id="rId4" Type="http://schemas.openxmlformats.org/officeDocument/2006/relationships/webSettings" Target="webSettings.xml"/><Relationship Id="rId9" Type="http://schemas.openxmlformats.org/officeDocument/2006/relationships/hyperlink" Target="http://az.wikipedia.org/wiki/T%C9%99l%C9%99b%C9%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MÖVZU № 12</vt:lpstr>
    </vt:vector>
  </TitlesOfParts>
  <Company>RePack by SPecialiST</Company>
  <LinksUpToDate>false</LinksUpToDate>
  <CharactersWithSpaces>8342</CharactersWithSpaces>
  <SharedDoc>false</SharedDoc>
  <HLinks>
    <vt:vector size="30" baseType="variant">
      <vt:variant>
        <vt:i4>8126499</vt:i4>
      </vt:variant>
      <vt:variant>
        <vt:i4>12</vt:i4>
      </vt:variant>
      <vt:variant>
        <vt:i4>0</vt:i4>
      </vt:variant>
      <vt:variant>
        <vt:i4>5</vt:i4>
      </vt:variant>
      <vt:variant>
        <vt:lpwstr>http://az.wikipedia.org/wiki/M%C3%B6vzu</vt:lpwstr>
      </vt:variant>
      <vt:variant>
        <vt:lpwstr/>
      </vt:variant>
      <vt:variant>
        <vt:i4>1769566</vt:i4>
      </vt:variant>
      <vt:variant>
        <vt:i4>9</vt:i4>
      </vt:variant>
      <vt:variant>
        <vt:i4>0</vt:i4>
      </vt:variant>
      <vt:variant>
        <vt:i4>5</vt:i4>
      </vt:variant>
      <vt:variant>
        <vt:lpwstr>http://az.wikipedia.org/w/index.php?title=D%C9%99rs&amp;action=edit&amp;redlink=1</vt:lpwstr>
      </vt:variant>
      <vt:variant>
        <vt:lpwstr/>
      </vt:variant>
      <vt:variant>
        <vt:i4>2621490</vt:i4>
      </vt:variant>
      <vt:variant>
        <vt:i4>6</vt:i4>
      </vt:variant>
      <vt:variant>
        <vt:i4>0</vt:i4>
      </vt:variant>
      <vt:variant>
        <vt:i4>5</vt:i4>
      </vt:variant>
      <vt:variant>
        <vt:lpwstr>http://az.wikipedia.org/wiki/T%C9%99l%C9%99b%C9%99</vt:lpwstr>
      </vt:variant>
      <vt:variant>
        <vt:lpwstr/>
      </vt:variant>
      <vt:variant>
        <vt:i4>7995507</vt:i4>
      </vt:variant>
      <vt:variant>
        <vt:i4>3</vt:i4>
      </vt:variant>
      <vt:variant>
        <vt:i4>0</vt:i4>
      </vt:variant>
      <vt:variant>
        <vt:i4>5</vt:i4>
      </vt:variant>
      <vt:variant>
        <vt:lpwstr>http://az.wikipedia.org/w/index.php?title=%C5%9Eagird&amp;action=edit&amp;redlink=1</vt:lpwstr>
      </vt:variant>
      <vt:variant>
        <vt:lpwstr/>
      </vt:variant>
      <vt:variant>
        <vt:i4>2949237</vt:i4>
      </vt:variant>
      <vt:variant>
        <vt:i4>0</vt:i4>
      </vt:variant>
      <vt:variant>
        <vt:i4>0</vt:i4>
      </vt:variant>
      <vt:variant>
        <vt:i4>5</vt:i4>
      </vt:variant>
      <vt:variant>
        <vt:lpwstr>http://az.wikipedia.org/wiki/M%C3%BC%C9%99llim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12</dc:title>
  <dc:creator>Admin</dc:creator>
  <cp:lastModifiedBy>User</cp:lastModifiedBy>
  <cp:revision>2</cp:revision>
  <dcterms:created xsi:type="dcterms:W3CDTF">2014-04-04T16:54:00Z</dcterms:created>
  <dcterms:modified xsi:type="dcterms:W3CDTF">2014-04-04T16:54:00Z</dcterms:modified>
</cp:coreProperties>
</file>